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2F3AF" w14:textId="6723D7C7" w:rsidR="002259A8" w:rsidRDefault="00CF38F0" w:rsidP="002259A8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>HYPERLINK "https://www.english.uga.edu/directory/people/david-diamond"</w:instrText>
      </w:r>
      <w:r>
        <w:rPr>
          <w:rFonts w:ascii="Garamond" w:hAnsi="Garamond"/>
          <w:b/>
          <w:bCs/>
        </w:rPr>
      </w:r>
      <w:r>
        <w:rPr>
          <w:rFonts w:ascii="Garamond" w:hAnsi="Garamond"/>
          <w:b/>
          <w:bCs/>
        </w:rPr>
        <w:fldChar w:fldCharType="separate"/>
      </w:r>
      <w:r w:rsidR="00990A6B" w:rsidRPr="00CF38F0">
        <w:rPr>
          <w:rStyle w:val="Hyperlink"/>
          <w:rFonts w:ascii="Garamond" w:hAnsi="Garamond"/>
          <w:b/>
          <w:bCs/>
        </w:rPr>
        <w:t>DAVID MARK DIAMON</w:t>
      </w:r>
      <w:r w:rsidR="002259A8" w:rsidRPr="00CF38F0">
        <w:rPr>
          <w:rStyle w:val="Hyperlink"/>
          <w:rFonts w:ascii="Garamond" w:hAnsi="Garamond"/>
          <w:b/>
          <w:bCs/>
        </w:rPr>
        <w:t>D</w:t>
      </w:r>
      <w:r>
        <w:rPr>
          <w:rFonts w:ascii="Garamond" w:hAnsi="Garamond"/>
          <w:b/>
          <w:bCs/>
        </w:rPr>
        <w:fldChar w:fldCharType="end"/>
      </w:r>
    </w:p>
    <w:p w14:paraId="21715660" w14:textId="4C4D01D8" w:rsidR="002259A8" w:rsidRDefault="002259A8" w:rsidP="002259A8">
      <w:pPr>
        <w:jc w:val="center"/>
        <w:rPr>
          <w:rFonts w:ascii="Goudy Old Style" w:hAnsi="Goudy Old Style"/>
        </w:rPr>
      </w:pPr>
      <w:r w:rsidRPr="00F031B2">
        <w:rPr>
          <w:rFonts w:ascii="Goudy Old Style" w:hAnsi="Goudy Old Style"/>
        </w:rPr>
        <w:t>Park Hall 2</w:t>
      </w:r>
      <w:r w:rsidR="00CB50DE">
        <w:rPr>
          <w:rFonts w:ascii="Goudy Old Style" w:hAnsi="Goudy Old Style"/>
        </w:rPr>
        <w:t>58</w:t>
      </w:r>
      <w:r w:rsidRPr="00F031B2">
        <w:rPr>
          <w:rFonts w:ascii="Goudy Old Style" w:hAnsi="Goudy Old Style"/>
        </w:rPr>
        <w:t>, 200 Baldwin Street, Athens, GA 30602</w:t>
      </w:r>
    </w:p>
    <w:p w14:paraId="47DE3408" w14:textId="45E7295A" w:rsidR="00D841B5" w:rsidRPr="00F031B2" w:rsidRDefault="00CF38F0" w:rsidP="002259A8">
      <w:pPr>
        <w:jc w:val="center"/>
        <w:rPr>
          <w:rFonts w:ascii="Goudy Old Style" w:hAnsi="Goudy Old Style"/>
        </w:rPr>
      </w:pPr>
      <w:r w:rsidRPr="00CF38F0">
        <w:rPr>
          <w:rFonts w:ascii="Goudy Old Style" w:hAnsi="Goudy Old Style"/>
        </w:rPr>
        <w:t>706</w:t>
      </w:r>
      <w:r>
        <w:rPr>
          <w:rFonts w:ascii="Goudy Old Style" w:hAnsi="Goudy Old Style"/>
        </w:rPr>
        <w:t>-</w:t>
      </w:r>
      <w:r w:rsidRPr="00CF38F0">
        <w:rPr>
          <w:rFonts w:ascii="Goudy Old Style" w:hAnsi="Goudy Old Style"/>
        </w:rPr>
        <w:t>542</w:t>
      </w:r>
      <w:r>
        <w:rPr>
          <w:rFonts w:ascii="Goudy Old Style" w:hAnsi="Goudy Old Style"/>
        </w:rPr>
        <w:t>-</w:t>
      </w:r>
      <w:r w:rsidRPr="00CF38F0">
        <w:rPr>
          <w:rFonts w:ascii="Goudy Old Style" w:hAnsi="Goudy Old Style"/>
        </w:rPr>
        <w:t>1261</w:t>
      </w:r>
      <w:r>
        <w:rPr>
          <w:rFonts w:ascii="Goudy Old Style" w:hAnsi="Goudy Old Style"/>
        </w:rPr>
        <w:t xml:space="preserve">; </w:t>
      </w:r>
      <w:r w:rsidR="00D841B5">
        <w:rPr>
          <w:rFonts w:ascii="Goudy Old Style" w:hAnsi="Goudy Old Style"/>
        </w:rPr>
        <w:t>david.diamond@uga.edu</w:t>
      </w:r>
    </w:p>
    <w:p w14:paraId="017B6E3F" w14:textId="77777777" w:rsidR="002259A8" w:rsidRPr="00F031B2" w:rsidRDefault="002259A8" w:rsidP="002259A8">
      <w:pPr>
        <w:jc w:val="center"/>
        <w:rPr>
          <w:rFonts w:ascii="Goudy Old Style" w:hAnsi="Goudy Old Style"/>
        </w:rPr>
      </w:pPr>
    </w:p>
    <w:p w14:paraId="4334AFDE" w14:textId="77777777" w:rsidR="00465B45" w:rsidRPr="00F031B2" w:rsidRDefault="00465B45" w:rsidP="00465B45">
      <w:pPr>
        <w:rPr>
          <w:rFonts w:ascii="Goudy Old Style" w:hAnsi="Goudy Old Style"/>
          <w:b/>
          <w:bCs/>
        </w:rPr>
      </w:pPr>
      <w:r w:rsidRPr="00F031B2">
        <w:rPr>
          <w:rFonts w:ascii="Goudy Old Style" w:hAnsi="Goudy Old Style"/>
          <w:b/>
          <w:bCs/>
        </w:rPr>
        <w:t>EDUCATION</w:t>
      </w:r>
    </w:p>
    <w:p w14:paraId="574BA08D" w14:textId="77777777" w:rsidR="00465B45" w:rsidRPr="00F031B2" w:rsidRDefault="00465B45" w:rsidP="00465B45">
      <w:pPr>
        <w:rPr>
          <w:rFonts w:ascii="Goudy Old Style" w:hAnsi="Goudy Old Style"/>
          <w:b/>
        </w:rPr>
      </w:pPr>
    </w:p>
    <w:p w14:paraId="21B2EC4F" w14:textId="77777777" w:rsidR="00465B45" w:rsidRPr="00F031B2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Ph.D., English Language and Literature, University of Chicago (December 2015) </w:t>
      </w:r>
    </w:p>
    <w:p w14:paraId="238EC7B0" w14:textId="47384C34" w:rsidR="00465B45" w:rsidRPr="00F031B2" w:rsidRDefault="00465B45" w:rsidP="00D509D6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Dissertation: “Full Faith and Credit: Reading Character After Calvin”</w:t>
      </w:r>
    </w:p>
    <w:p w14:paraId="17757D03" w14:textId="55D049CC" w:rsidR="00465B45" w:rsidRPr="00F031B2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A.</w:t>
      </w:r>
      <w:r w:rsidR="002D0146" w:rsidRPr="00F031B2">
        <w:rPr>
          <w:rFonts w:ascii="Goudy Old Style" w:hAnsi="Goudy Old Style"/>
        </w:rPr>
        <w:t>M.</w:t>
      </w:r>
      <w:r w:rsidRPr="00F031B2">
        <w:rPr>
          <w:rFonts w:ascii="Goudy Old Style" w:hAnsi="Goudy Old Style"/>
        </w:rPr>
        <w:t>, English Language and Literature, University of Chicago (December 2009)</w:t>
      </w:r>
    </w:p>
    <w:p w14:paraId="25AB5F5C" w14:textId="77777777" w:rsidR="00465B45" w:rsidRPr="00F031B2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A.B., English Literature and Government &amp; Legal Studies, Bowdoin College (May 2006) </w:t>
      </w:r>
    </w:p>
    <w:p w14:paraId="3A7600DF" w14:textId="77777777" w:rsidR="00465B45" w:rsidRPr="00F031B2" w:rsidRDefault="00465B45" w:rsidP="00465B45">
      <w:pPr>
        <w:rPr>
          <w:rFonts w:ascii="Goudy Old Style" w:hAnsi="Goudy Old Style"/>
        </w:rPr>
      </w:pPr>
    </w:p>
    <w:p w14:paraId="5C0C4A8B" w14:textId="77777777" w:rsidR="00465B45" w:rsidRPr="00F031B2" w:rsidRDefault="00465B45" w:rsidP="00465B45">
      <w:pPr>
        <w:rPr>
          <w:rFonts w:ascii="Goudy Old Style" w:hAnsi="Goudy Old Style"/>
          <w:b/>
          <w:bCs/>
        </w:rPr>
      </w:pPr>
      <w:r w:rsidRPr="00F031B2">
        <w:rPr>
          <w:rFonts w:ascii="Goudy Old Style" w:hAnsi="Goudy Old Style"/>
          <w:b/>
          <w:bCs/>
        </w:rPr>
        <w:t>ACADEMIC APPOINTMENTS</w:t>
      </w:r>
    </w:p>
    <w:p w14:paraId="5E94A709" w14:textId="77777777" w:rsidR="00465B45" w:rsidRPr="00F031B2" w:rsidRDefault="00465B45" w:rsidP="00465B45">
      <w:pPr>
        <w:rPr>
          <w:rFonts w:ascii="Goudy Old Style" w:hAnsi="Goudy Old Style"/>
          <w:b/>
        </w:rPr>
      </w:pPr>
    </w:p>
    <w:p w14:paraId="572573A5" w14:textId="4B4847E9" w:rsidR="00CB50DE" w:rsidRDefault="00CB50DE" w:rsidP="00016F61">
      <w:pPr>
        <w:rPr>
          <w:rFonts w:ascii="Goudy Old Style" w:hAnsi="Goudy Old Style"/>
        </w:rPr>
      </w:pPr>
      <w:r>
        <w:rPr>
          <w:rFonts w:ascii="Goudy Old Style" w:hAnsi="Goudy Old Style"/>
        </w:rPr>
        <w:t>D</w:t>
      </w:r>
      <w:r w:rsidR="00F55F50">
        <w:rPr>
          <w:rFonts w:ascii="Goudy Old Style" w:hAnsi="Goudy Old Style"/>
        </w:rPr>
        <w:t>irector of Graduate Studies, Department of English, University of Georgia (Aug. 2025–Present)</w:t>
      </w:r>
    </w:p>
    <w:p w14:paraId="2A0E6358" w14:textId="77777777" w:rsidR="00F55F50" w:rsidRDefault="00016F61" w:rsidP="00F55F50">
      <w:pPr>
        <w:rPr>
          <w:rFonts w:ascii="Goudy Old Style" w:hAnsi="Goudy Old Style"/>
        </w:rPr>
      </w:pPr>
      <w:r>
        <w:rPr>
          <w:rFonts w:ascii="Goudy Old Style" w:hAnsi="Goudy Old Style"/>
        </w:rPr>
        <w:t>Associate Professor</w:t>
      </w:r>
      <w:r w:rsidR="00F55F50">
        <w:rPr>
          <w:rFonts w:ascii="Goudy Old Style" w:hAnsi="Goudy Old Style"/>
        </w:rPr>
        <w:t xml:space="preserve"> </w:t>
      </w:r>
      <w:r w:rsidRPr="00F031B2">
        <w:rPr>
          <w:rFonts w:ascii="Goudy Old Style" w:hAnsi="Goudy Old Style"/>
        </w:rPr>
        <w:t>of English and African American Studies, University of Georgia (Au</w:t>
      </w:r>
      <w:r>
        <w:rPr>
          <w:rFonts w:ascii="Goudy Old Style" w:hAnsi="Goudy Old Style"/>
        </w:rPr>
        <w:t>g.</w:t>
      </w:r>
      <w:r w:rsidR="00342EAF">
        <w:rPr>
          <w:rFonts w:ascii="Goudy Old Style" w:hAnsi="Goudy Old Style"/>
        </w:rPr>
        <w:t xml:space="preserve"> 2025–</w:t>
      </w:r>
    </w:p>
    <w:p w14:paraId="4092E318" w14:textId="786732A2" w:rsidR="00016F61" w:rsidRDefault="00342EAF" w:rsidP="00F55F50">
      <w:pPr>
        <w:ind w:firstLine="720"/>
        <w:rPr>
          <w:rFonts w:ascii="Goudy Old Style" w:hAnsi="Goudy Old Style"/>
        </w:rPr>
      </w:pPr>
      <w:r>
        <w:rPr>
          <w:rFonts w:ascii="Goudy Old Style" w:hAnsi="Goudy Old Style"/>
        </w:rPr>
        <w:t>Present</w:t>
      </w:r>
      <w:r w:rsidR="00016F61">
        <w:rPr>
          <w:rFonts w:ascii="Goudy Old Style" w:hAnsi="Goudy Old Style"/>
        </w:rPr>
        <w:t>)</w:t>
      </w:r>
    </w:p>
    <w:p w14:paraId="0B09A14C" w14:textId="77777777" w:rsidR="00CB50DE" w:rsidRDefault="00465B45" w:rsidP="00CB50DE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Assistant Professor</w:t>
      </w:r>
      <w:r w:rsidR="00CB50DE">
        <w:rPr>
          <w:rFonts w:ascii="Goudy Old Style" w:hAnsi="Goudy Old Style"/>
        </w:rPr>
        <w:t xml:space="preserve"> </w:t>
      </w:r>
      <w:r w:rsidRPr="00F031B2">
        <w:rPr>
          <w:rFonts w:ascii="Goudy Old Style" w:hAnsi="Goudy Old Style"/>
        </w:rPr>
        <w:t>of English and African American Studies, University of Georgia (Aug. 2022–</w:t>
      </w:r>
    </w:p>
    <w:p w14:paraId="2A8AB345" w14:textId="62D7C767" w:rsidR="00465B45" w:rsidRPr="00F031B2" w:rsidRDefault="00342EAF" w:rsidP="00CB50DE">
      <w:pPr>
        <w:ind w:firstLine="720"/>
        <w:rPr>
          <w:rFonts w:ascii="Goudy Old Style" w:hAnsi="Goudy Old Style"/>
        </w:rPr>
      </w:pPr>
      <w:r>
        <w:rPr>
          <w:rFonts w:ascii="Goudy Old Style" w:hAnsi="Goudy Old Style"/>
        </w:rPr>
        <w:t>Jul. 2025</w:t>
      </w:r>
      <w:r w:rsidR="00465B45" w:rsidRPr="00F031B2">
        <w:rPr>
          <w:rFonts w:ascii="Goudy Old Style" w:hAnsi="Goudy Old Style"/>
        </w:rPr>
        <w:t>)</w:t>
      </w:r>
    </w:p>
    <w:p w14:paraId="7BA30F67" w14:textId="1F948FF9" w:rsidR="00F031B2" w:rsidRDefault="00465B45" w:rsidP="00F031B2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Assistant Professor</w:t>
      </w:r>
      <w:r w:rsidR="00CB50DE">
        <w:rPr>
          <w:rFonts w:ascii="Goudy Old Style" w:hAnsi="Goudy Old Style"/>
        </w:rPr>
        <w:t xml:space="preserve"> </w:t>
      </w:r>
      <w:r w:rsidRPr="00F031B2">
        <w:rPr>
          <w:rFonts w:ascii="Goudy Old Style" w:hAnsi="Goudy Old Style"/>
        </w:rPr>
        <w:t>of English, University of Colorado</w:t>
      </w:r>
      <w:r w:rsidR="00E34902" w:rsidRPr="00F031B2">
        <w:rPr>
          <w:rFonts w:ascii="Goudy Old Style" w:hAnsi="Goudy Old Style"/>
        </w:rPr>
        <w:t>,</w:t>
      </w:r>
      <w:r w:rsidRPr="00F031B2">
        <w:rPr>
          <w:rFonts w:ascii="Goudy Old Style" w:hAnsi="Goudy Old Style"/>
        </w:rPr>
        <w:t xml:space="preserve"> Colorado Springs (Aug. </w:t>
      </w:r>
    </w:p>
    <w:p w14:paraId="3BCFA7B7" w14:textId="6BAA343E" w:rsidR="00465B45" w:rsidRPr="00F031B2" w:rsidRDefault="00465B45" w:rsidP="00F031B2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2016–May 2022)</w:t>
      </w:r>
    </w:p>
    <w:p w14:paraId="4FD86F72" w14:textId="21640CF7" w:rsidR="00465B45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Visiting Assistant Professor of English, Haverford College (Aug. 2019–July 2020)</w:t>
      </w:r>
    </w:p>
    <w:p w14:paraId="5FD18113" w14:textId="77777777" w:rsidR="001A6084" w:rsidRDefault="001A6084" w:rsidP="00465B45">
      <w:pPr>
        <w:rPr>
          <w:rFonts w:ascii="Goudy Old Style" w:hAnsi="Goudy Old Style"/>
        </w:rPr>
      </w:pPr>
    </w:p>
    <w:p w14:paraId="6FE3C591" w14:textId="49C1AE87" w:rsidR="001A6084" w:rsidRDefault="001A6084" w:rsidP="00465B45">
      <w:pPr>
        <w:rPr>
          <w:rFonts w:ascii="Goudy Old Style" w:hAnsi="Goudy Old Style"/>
          <w:b/>
          <w:bCs/>
        </w:rPr>
      </w:pPr>
      <w:r>
        <w:rPr>
          <w:rFonts w:ascii="Goudy Old Style" w:hAnsi="Goudy Old Style"/>
          <w:b/>
          <w:bCs/>
        </w:rPr>
        <w:t>RESEARCH INTERESTS</w:t>
      </w:r>
    </w:p>
    <w:p w14:paraId="1695FE94" w14:textId="79758D88" w:rsidR="001A6084" w:rsidRPr="001A6084" w:rsidRDefault="001A6084" w:rsidP="00465B45">
      <w:pPr>
        <w:rPr>
          <w:rFonts w:ascii="Goudy Old Style" w:hAnsi="Goudy Old Style"/>
        </w:rPr>
      </w:pPr>
      <w:r>
        <w:rPr>
          <w:rFonts w:ascii="Goudy Old Style" w:hAnsi="Goudy Old Style"/>
        </w:rPr>
        <w:t>18</w:t>
      </w:r>
      <w:r w:rsidRPr="001A6084">
        <w:rPr>
          <w:rFonts w:ascii="Goudy Old Style" w:hAnsi="Goudy Old Style"/>
          <w:vertAlign w:val="superscript"/>
        </w:rPr>
        <w:t>th</w:t>
      </w:r>
      <w:r>
        <w:rPr>
          <w:rFonts w:ascii="Goudy Old Style" w:hAnsi="Goudy Old Style"/>
        </w:rPr>
        <w:t xml:space="preserve">-century </w:t>
      </w:r>
      <w:r w:rsidR="005037F9">
        <w:rPr>
          <w:rFonts w:ascii="Goudy Old Style" w:hAnsi="Goudy Old Style"/>
        </w:rPr>
        <w:t xml:space="preserve">(1660–1830) </w:t>
      </w:r>
      <w:r>
        <w:rPr>
          <w:rFonts w:ascii="Goudy Old Style" w:hAnsi="Goudy Old Style"/>
        </w:rPr>
        <w:t xml:space="preserve">Anglophone literature and culture; the history and theory of the novel; </w:t>
      </w:r>
      <w:r w:rsidR="005037F9">
        <w:rPr>
          <w:rFonts w:ascii="Goudy Old Style" w:hAnsi="Goudy Old Style"/>
        </w:rPr>
        <w:t xml:space="preserve">religious culture and </w:t>
      </w:r>
      <w:proofErr w:type="spellStart"/>
      <w:r w:rsidR="005037F9">
        <w:rPr>
          <w:rFonts w:ascii="Goudy Old Style" w:hAnsi="Goudy Old Style"/>
        </w:rPr>
        <w:t>postsecular</w:t>
      </w:r>
      <w:proofErr w:type="spellEnd"/>
      <w:r w:rsidR="005037F9">
        <w:rPr>
          <w:rFonts w:ascii="Goudy Old Style" w:hAnsi="Goudy Old Style"/>
        </w:rPr>
        <w:t xml:space="preserve"> critique</w:t>
      </w:r>
      <w:r>
        <w:rPr>
          <w:rFonts w:ascii="Goudy Old Style" w:hAnsi="Goudy Old Style"/>
        </w:rPr>
        <w:t>; early Black Atlanti</w:t>
      </w:r>
      <w:r w:rsidR="005037F9">
        <w:rPr>
          <w:rFonts w:ascii="Goudy Old Style" w:hAnsi="Goudy Old Style"/>
        </w:rPr>
        <w:t>c writing</w:t>
      </w:r>
      <w:r>
        <w:rPr>
          <w:rFonts w:ascii="Goudy Old Style" w:hAnsi="Goudy Old Style"/>
        </w:rPr>
        <w:t>; literary histories of empire.</w:t>
      </w:r>
    </w:p>
    <w:p w14:paraId="3D383A29" w14:textId="77777777" w:rsidR="00465B45" w:rsidRPr="00F031B2" w:rsidRDefault="00465B45" w:rsidP="00465B45">
      <w:pPr>
        <w:rPr>
          <w:rFonts w:ascii="Goudy Old Style" w:hAnsi="Goudy Old Style"/>
          <w:b/>
        </w:rPr>
      </w:pPr>
    </w:p>
    <w:p w14:paraId="311C1741" w14:textId="77777777" w:rsidR="00465B45" w:rsidRPr="00F031B2" w:rsidRDefault="00465B45" w:rsidP="00465B45">
      <w:pPr>
        <w:rPr>
          <w:rFonts w:ascii="Goudy Old Style" w:hAnsi="Goudy Old Style"/>
          <w:b/>
        </w:rPr>
      </w:pPr>
      <w:r w:rsidRPr="00F031B2">
        <w:rPr>
          <w:rFonts w:ascii="Goudy Old Style" w:hAnsi="Goudy Old Style"/>
          <w:b/>
        </w:rPr>
        <w:t>PUBLICATIONS</w:t>
      </w:r>
    </w:p>
    <w:p w14:paraId="5922CD49" w14:textId="77777777" w:rsidR="00465B45" w:rsidRPr="00F031B2" w:rsidRDefault="00465B45" w:rsidP="00465B45">
      <w:pPr>
        <w:rPr>
          <w:rFonts w:ascii="Goudy Old Style" w:hAnsi="Goudy Old Style"/>
          <w:b/>
        </w:rPr>
      </w:pPr>
    </w:p>
    <w:p w14:paraId="3CAFE037" w14:textId="649A1295" w:rsidR="002D0146" w:rsidRPr="00F031B2" w:rsidRDefault="0025013F" w:rsidP="00465B45">
      <w:pPr>
        <w:rPr>
          <w:rFonts w:ascii="Goudy Old Style" w:hAnsi="Goudy Old Style"/>
          <w:b/>
        </w:rPr>
      </w:pPr>
      <w:r w:rsidRPr="00F031B2">
        <w:rPr>
          <w:rFonts w:ascii="Goudy Old Style" w:hAnsi="Goudy Old Style"/>
          <w:b/>
        </w:rPr>
        <w:t>Academic</w:t>
      </w:r>
      <w:r w:rsidR="00FA0EEA" w:rsidRPr="00F031B2">
        <w:rPr>
          <w:rFonts w:ascii="Goudy Old Style" w:hAnsi="Goudy Old Style"/>
          <w:b/>
        </w:rPr>
        <w:t xml:space="preserve"> Monograph</w:t>
      </w:r>
    </w:p>
    <w:p w14:paraId="58E8DB0A" w14:textId="77777777" w:rsidR="00FA0EEA" w:rsidRPr="00F031B2" w:rsidRDefault="00FA0EEA" w:rsidP="00465B45">
      <w:pPr>
        <w:rPr>
          <w:rFonts w:ascii="Goudy Old Style" w:hAnsi="Goudy Old Style"/>
          <w:bCs/>
          <w:i/>
          <w:iCs/>
        </w:rPr>
      </w:pPr>
    </w:p>
    <w:p w14:paraId="30CA4C93" w14:textId="63FF3199" w:rsidR="00465B45" w:rsidRPr="00F031B2" w:rsidRDefault="002D0146" w:rsidP="001706EC">
      <w:pPr>
        <w:ind w:left="720" w:hanging="720"/>
        <w:rPr>
          <w:rFonts w:ascii="Goudy Old Style" w:hAnsi="Goudy Old Style"/>
          <w:bCs/>
        </w:rPr>
      </w:pPr>
      <w:r w:rsidRPr="00F031B2">
        <w:rPr>
          <w:rFonts w:ascii="Goudy Old Style" w:hAnsi="Goudy Old Style"/>
          <w:bCs/>
          <w:i/>
          <w:iCs/>
        </w:rPr>
        <w:t>Reading Character After Calvin: Secularization, Empire, and the 18</w:t>
      </w:r>
      <w:r w:rsidRPr="00F031B2">
        <w:rPr>
          <w:rFonts w:ascii="Goudy Old Style" w:hAnsi="Goudy Old Style"/>
          <w:bCs/>
          <w:i/>
          <w:iCs/>
          <w:vertAlign w:val="superscript"/>
        </w:rPr>
        <w:t>th</w:t>
      </w:r>
      <w:r w:rsidRPr="00F031B2">
        <w:rPr>
          <w:rFonts w:ascii="Goudy Old Style" w:hAnsi="Goudy Old Style"/>
          <w:bCs/>
          <w:i/>
          <w:iCs/>
        </w:rPr>
        <w:t>-Century Novel</w:t>
      </w:r>
      <w:r w:rsidRPr="00F031B2">
        <w:rPr>
          <w:rFonts w:ascii="Goudy Old Style" w:hAnsi="Goudy Old Style"/>
          <w:bCs/>
        </w:rPr>
        <w:t>, University of Virginia Press (</w:t>
      </w:r>
      <w:r w:rsidR="00AA19AC" w:rsidRPr="00F031B2">
        <w:rPr>
          <w:rFonts w:ascii="Goudy Old Style" w:hAnsi="Goudy Old Style"/>
          <w:bCs/>
        </w:rPr>
        <w:t>2024</w:t>
      </w:r>
      <w:r w:rsidRPr="00F031B2">
        <w:rPr>
          <w:rFonts w:ascii="Goudy Old Style" w:hAnsi="Goudy Old Style"/>
          <w:bCs/>
        </w:rPr>
        <w:t>)</w:t>
      </w:r>
    </w:p>
    <w:p w14:paraId="3A6167A8" w14:textId="77777777" w:rsidR="00FA0EEA" w:rsidRPr="00F031B2" w:rsidRDefault="00FA0EEA" w:rsidP="00465B45">
      <w:pPr>
        <w:rPr>
          <w:rFonts w:ascii="Goudy Old Style" w:hAnsi="Goudy Old Style"/>
          <w:bCs/>
        </w:rPr>
      </w:pPr>
    </w:p>
    <w:p w14:paraId="5BE8614B" w14:textId="43D16D7C" w:rsidR="00465B45" w:rsidRPr="00F031B2" w:rsidRDefault="00FA0EEA" w:rsidP="00465B45">
      <w:pPr>
        <w:rPr>
          <w:rFonts w:ascii="Goudy Old Style" w:hAnsi="Goudy Old Style"/>
          <w:b/>
          <w:bCs/>
        </w:rPr>
      </w:pPr>
      <w:r w:rsidRPr="00F031B2">
        <w:rPr>
          <w:rFonts w:ascii="Goudy Old Style" w:hAnsi="Goudy Old Style"/>
          <w:b/>
          <w:bCs/>
        </w:rPr>
        <w:t xml:space="preserve">Journal </w:t>
      </w:r>
      <w:r w:rsidR="00465B45" w:rsidRPr="00F031B2">
        <w:rPr>
          <w:rFonts w:ascii="Goudy Old Style" w:hAnsi="Goudy Old Style"/>
          <w:b/>
          <w:bCs/>
        </w:rPr>
        <w:t>Articles</w:t>
      </w:r>
      <w:r w:rsidRPr="00F031B2">
        <w:rPr>
          <w:rFonts w:ascii="Goudy Old Style" w:hAnsi="Goudy Old Style"/>
          <w:b/>
          <w:bCs/>
        </w:rPr>
        <w:t xml:space="preserve"> and Essays in Edited Collections</w:t>
      </w:r>
    </w:p>
    <w:p w14:paraId="0D67E5BC" w14:textId="77777777" w:rsidR="00FA0EEA" w:rsidRPr="00F031B2" w:rsidRDefault="00FA0EEA" w:rsidP="00465B45">
      <w:pPr>
        <w:rPr>
          <w:rFonts w:ascii="Goudy Old Style" w:hAnsi="Goudy Old Style"/>
        </w:rPr>
      </w:pPr>
    </w:p>
    <w:p w14:paraId="50FFE106" w14:textId="515DC924" w:rsidR="001D079A" w:rsidRDefault="001D079A" w:rsidP="001D079A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“Mahome</w:t>
      </w:r>
      <w:r w:rsidR="00F935A2">
        <w:rPr>
          <w:rFonts w:ascii="Goudy Old Style" w:hAnsi="Goudy Old Style"/>
        </w:rPr>
        <w:t>t</w:t>
      </w:r>
      <w:r w:rsidRPr="00F031B2">
        <w:rPr>
          <w:rFonts w:ascii="Goudy Old Style" w:hAnsi="Goudy Old Style"/>
        </w:rPr>
        <w:t xml:space="preserve"> and the Micturating Lieutenant</w:t>
      </w:r>
      <w:r w:rsidR="00F935A2">
        <w:rPr>
          <w:rFonts w:ascii="Goudy Old Style" w:hAnsi="Goudy Old Style"/>
        </w:rPr>
        <w:t>: The Politics of Religious Pluralism</w:t>
      </w:r>
      <w:r w:rsidR="00F20FB4">
        <w:rPr>
          <w:rFonts w:ascii="Goudy Old Style" w:hAnsi="Goudy Old Style"/>
        </w:rPr>
        <w:t xml:space="preserve"> in </w:t>
      </w:r>
      <w:r w:rsidR="000055D9">
        <w:rPr>
          <w:rFonts w:ascii="Goudy Old Style" w:hAnsi="Goudy Old Style"/>
        </w:rPr>
        <w:t>Eighteenth</w:t>
      </w:r>
      <w:r w:rsidR="00F20FB4">
        <w:rPr>
          <w:rFonts w:ascii="Goudy Old Style" w:hAnsi="Goudy Old Style"/>
        </w:rPr>
        <w:t>-Century India</w:t>
      </w:r>
      <w:r w:rsidRPr="00F031B2">
        <w:rPr>
          <w:rFonts w:ascii="Goudy Old Style" w:hAnsi="Goudy Old Style"/>
        </w:rPr>
        <w:t>” (</w:t>
      </w:r>
      <w:r w:rsidR="00B90BBB">
        <w:rPr>
          <w:rFonts w:ascii="Goudy Old Style" w:hAnsi="Goudy Old Style"/>
        </w:rPr>
        <w:t xml:space="preserve">under review at </w:t>
      </w:r>
      <w:r w:rsidR="00B90BBB">
        <w:rPr>
          <w:rFonts w:ascii="Goudy Old Style" w:hAnsi="Goudy Old Style"/>
          <w:i/>
          <w:iCs/>
        </w:rPr>
        <w:t>Modern Language Quarterly</w:t>
      </w:r>
      <w:r w:rsidRPr="00F031B2">
        <w:rPr>
          <w:rFonts w:ascii="Goudy Old Style" w:hAnsi="Goudy Old Style"/>
        </w:rPr>
        <w:t>)</w:t>
      </w:r>
    </w:p>
    <w:p w14:paraId="22CF0E0B" w14:textId="77777777" w:rsidR="00954275" w:rsidRPr="00F031B2" w:rsidRDefault="00954275" w:rsidP="001D079A">
      <w:pPr>
        <w:ind w:left="720" w:hanging="720"/>
        <w:rPr>
          <w:rFonts w:ascii="Goudy Old Style" w:hAnsi="Goudy Old Style"/>
        </w:rPr>
      </w:pPr>
    </w:p>
    <w:p w14:paraId="39AD0E65" w14:textId="2BBEF9F5" w:rsidR="00C746B2" w:rsidRDefault="00C746B2" w:rsidP="001706EC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“Phillis Wheatley and the Spiritual Stakes of Transatlantic Movement,”</w:t>
      </w:r>
      <w:r w:rsidR="00852ED5" w:rsidRPr="00F031B2">
        <w:rPr>
          <w:rFonts w:ascii="Goudy Old Style" w:hAnsi="Goudy Old Style"/>
          <w:i/>
          <w:iCs/>
        </w:rPr>
        <w:t xml:space="preserve"> The Genius of Phillis Wheatley Peters: A Poet and Her Legacies</w:t>
      </w:r>
      <w:r w:rsidRPr="00F031B2">
        <w:rPr>
          <w:rFonts w:ascii="Goudy Old Style" w:hAnsi="Goudy Old Style"/>
        </w:rPr>
        <w:t>, ed. Barbara McCaskill, Mona N</w:t>
      </w:r>
      <w:r w:rsidR="00031CFE">
        <w:rPr>
          <w:rFonts w:ascii="Goudy Old Style" w:hAnsi="Goudy Old Style"/>
        </w:rPr>
        <w:t>a</w:t>
      </w:r>
      <w:r w:rsidRPr="00F031B2">
        <w:rPr>
          <w:rFonts w:ascii="Goudy Old Style" w:hAnsi="Goudy Old Style"/>
        </w:rPr>
        <w:t xml:space="preserve">rain, </w:t>
      </w:r>
      <w:r w:rsidR="00D509D6" w:rsidRPr="00F031B2">
        <w:rPr>
          <w:rFonts w:ascii="Goudy Old Style" w:hAnsi="Goudy Old Style"/>
        </w:rPr>
        <w:t xml:space="preserve">and </w:t>
      </w:r>
      <w:r w:rsidRPr="00F031B2">
        <w:rPr>
          <w:rFonts w:ascii="Goudy Old Style" w:hAnsi="Goudy Old Style"/>
        </w:rPr>
        <w:t>Sarah Ruffin</w:t>
      </w:r>
      <w:r w:rsidR="00740841" w:rsidRPr="00F031B2">
        <w:rPr>
          <w:rFonts w:ascii="Goudy Old Style" w:hAnsi="Goudy Old Style"/>
        </w:rPr>
        <w:t>g</w:t>
      </w:r>
      <w:r w:rsidRPr="00F031B2">
        <w:rPr>
          <w:rFonts w:ascii="Goudy Old Style" w:hAnsi="Goudy Old Style"/>
        </w:rPr>
        <w:t xml:space="preserve"> Robbins (</w:t>
      </w:r>
      <w:r w:rsidR="001D079A" w:rsidRPr="00F031B2">
        <w:rPr>
          <w:rFonts w:ascii="Goudy Old Style" w:hAnsi="Goudy Old Style"/>
        </w:rPr>
        <w:t>Edinburgh University Press</w:t>
      </w:r>
      <w:r w:rsidR="00CE6437">
        <w:rPr>
          <w:rFonts w:ascii="Goudy Old Style" w:hAnsi="Goudy Old Style"/>
        </w:rPr>
        <w:t xml:space="preserve">, forthcoming </w:t>
      </w:r>
      <w:r w:rsidR="00CF38F0">
        <w:rPr>
          <w:rFonts w:ascii="Goudy Old Style" w:hAnsi="Goudy Old Style"/>
        </w:rPr>
        <w:t xml:space="preserve">October </w:t>
      </w:r>
      <w:r w:rsidR="00CE6437">
        <w:rPr>
          <w:rFonts w:ascii="Goudy Old Style" w:hAnsi="Goudy Old Style"/>
        </w:rPr>
        <w:t>2026</w:t>
      </w:r>
      <w:r w:rsidR="001D079A" w:rsidRPr="00F031B2">
        <w:rPr>
          <w:rFonts w:ascii="Goudy Old Style" w:hAnsi="Goudy Old Style"/>
        </w:rPr>
        <w:t>)</w:t>
      </w:r>
    </w:p>
    <w:p w14:paraId="359E392E" w14:textId="77777777" w:rsidR="00954275" w:rsidRPr="00F031B2" w:rsidRDefault="00954275" w:rsidP="001706EC">
      <w:pPr>
        <w:ind w:left="720" w:hanging="720"/>
        <w:rPr>
          <w:rFonts w:ascii="Goudy Old Style" w:hAnsi="Goudy Old Style"/>
        </w:rPr>
      </w:pPr>
    </w:p>
    <w:p w14:paraId="5C7605F9" w14:textId="6398A33C" w:rsidR="00FA0EEA" w:rsidRDefault="00FA0EEA" w:rsidP="001706EC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“Sancho’s Pluralistic Afterlife,” </w:t>
      </w:r>
      <w:r w:rsidRPr="00F031B2">
        <w:rPr>
          <w:rFonts w:ascii="Goudy Old Style" w:hAnsi="Goudy Old Style"/>
          <w:i/>
          <w:iCs/>
        </w:rPr>
        <w:t>The Cambridge Companion to Charles Ignatius Sancho</w:t>
      </w:r>
      <w:r w:rsidR="00FA03D1" w:rsidRPr="00F031B2">
        <w:rPr>
          <w:rFonts w:ascii="Goudy Old Style" w:hAnsi="Goudy Old Style"/>
        </w:rPr>
        <w:t>, ed. Nicole Aljoe</w:t>
      </w:r>
      <w:r w:rsidR="00CE6437">
        <w:rPr>
          <w:rFonts w:ascii="Goudy Old Style" w:hAnsi="Goudy Old Style"/>
        </w:rPr>
        <w:t xml:space="preserve"> and Kristina Huang</w:t>
      </w:r>
      <w:r w:rsidRPr="00F031B2">
        <w:rPr>
          <w:rFonts w:ascii="Goudy Old Style" w:hAnsi="Goudy Old Style"/>
        </w:rPr>
        <w:t xml:space="preserve"> (Cambridge University Press</w:t>
      </w:r>
      <w:r w:rsidR="00CE6437">
        <w:rPr>
          <w:rFonts w:ascii="Goudy Old Style" w:hAnsi="Goudy Old Style"/>
        </w:rPr>
        <w:t>, 2026</w:t>
      </w:r>
      <w:r w:rsidRPr="00F031B2">
        <w:rPr>
          <w:rFonts w:ascii="Goudy Old Style" w:hAnsi="Goudy Old Style"/>
        </w:rPr>
        <w:t>)</w:t>
      </w:r>
    </w:p>
    <w:p w14:paraId="4EC3860D" w14:textId="77777777" w:rsidR="00954275" w:rsidRPr="00F031B2" w:rsidRDefault="00954275" w:rsidP="001706EC">
      <w:pPr>
        <w:ind w:left="720" w:hanging="720"/>
        <w:rPr>
          <w:rFonts w:ascii="Goudy Old Style" w:hAnsi="Goudy Old Style"/>
        </w:rPr>
      </w:pPr>
    </w:p>
    <w:p w14:paraId="1E7F5F57" w14:textId="4BADBF81" w:rsidR="00465B45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lastRenderedPageBreak/>
        <w:t xml:space="preserve">“Secular Fielding,” </w:t>
      </w:r>
      <w:r w:rsidRPr="00F031B2">
        <w:rPr>
          <w:rFonts w:ascii="Goudy Old Style" w:hAnsi="Goudy Old Style"/>
          <w:i/>
        </w:rPr>
        <w:t xml:space="preserve">ELH </w:t>
      </w:r>
      <w:r w:rsidRPr="00F031B2">
        <w:rPr>
          <w:rFonts w:ascii="Goudy Old Style" w:hAnsi="Goudy Old Style"/>
        </w:rPr>
        <w:t>85, no. 3 (Fall 2018): 691–714</w:t>
      </w:r>
    </w:p>
    <w:p w14:paraId="4DBB324B" w14:textId="77777777" w:rsidR="00954275" w:rsidRPr="00F031B2" w:rsidRDefault="00954275" w:rsidP="00465B45">
      <w:pPr>
        <w:rPr>
          <w:rFonts w:ascii="Goudy Old Style" w:hAnsi="Goudy Old Style"/>
        </w:rPr>
      </w:pPr>
    </w:p>
    <w:p w14:paraId="21ECB3AF" w14:textId="5311EE9D" w:rsidR="00465B45" w:rsidRDefault="00465B45" w:rsidP="001706EC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“Eros and Exchange Alley: Speculative Desire in Eliza Haywood’s </w:t>
      </w:r>
      <w:r w:rsidRPr="00F031B2">
        <w:rPr>
          <w:rFonts w:ascii="Goudy Old Style" w:hAnsi="Goudy Old Style"/>
          <w:i/>
        </w:rPr>
        <w:t>Memoirs of a Certain Island</w:t>
      </w:r>
      <w:r w:rsidRPr="00F031B2">
        <w:rPr>
          <w:rFonts w:ascii="Goudy Old Style" w:hAnsi="Goudy Old Style"/>
        </w:rPr>
        <w:t xml:space="preserve">,” </w:t>
      </w:r>
      <w:r w:rsidRPr="00F031B2">
        <w:rPr>
          <w:rFonts w:ascii="Goudy Old Style" w:hAnsi="Goudy Old Style"/>
          <w:i/>
        </w:rPr>
        <w:t xml:space="preserve">Eighteenth-Century Fiction </w:t>
      </w:r>
      <w:r w:rsidRPr="00F031B2">
        <w:rPr>
          <w:rFonts w:ascii="Goudy Old Style" w:hAnsi="Goudy Old Style"/>
        </w:rPr>
        <w:t>30, no. 1 (Fall 2017): 45–64</w:t>
      </w:r>
    </w:p>
    <w:p w14:paraId="119FE956" w14:textId="77777777" w:rsidR="00954275" w:rsidRPr="00F031B2" w:rsidRDefault="00954275" w:rsidP="001706EC">
      <w:pPr>
        <w:ind w:left="720" w:hanging="720"/>
        <w:rPr>
          <w:rFonts w:ascii="Goudy Old Style" w:hAnsi="Goudy Old Style"/>
        </w:rPr>
      </w:pPr>
    </w:p>
    <w:p w14:paraId="2F43A9B0" w14:textId="71FBCD48" w:rsidR="00465B45" w:rsidRPr="00F031B2" w:rsidRDefault="00465B45" w:rsidP="001706EC">
      <w:pPr>
        <w:ind w:left="720" w:hanging="720"/>
        <w:rPr>
          <w:rFonts w:ascii="Goudy Old Style" w:hAnsi="Goudy Old Style"/>
          <w:i/>
        </w:rPr>
      </w:pPr>
      <w:r w:rsidRPr="00F031B2">
        <w:rPr>
          <w:rFonts w:ascii="Goudy Old Style" w:hAnsi="Goudy Old Style"/>
        </w:rPr>
        <w:t xml:space="preserve">“Sinners and ‘Standers by:’ Reading the Characters of Calvinism in </w:t>
      </w:r>
      <w:r w:rsidRPr="00F031B2">
        <w:rPr>
          <w:rFonts w:ascii="Goudy Old Style" w:hAnsi="Goudy Old Style"/>
          <w:i/>
        </w:rPr>
        <w:t>The Pilgrim’s</w:t>
      </w:r>
      <w:r w:rsidR="00FA0EEA" w:rsidRPr="00F031B2">
        <w:rPr>
          <w:rFonts w:ascii="Goudy Old Style" w:hAnsi="Goudy Old Style"/>
          <w:i/>
        </w:rPr>
        <w:t xml:space="preserve"> </w:t>
      </w:r>
      <w:r w:rsidRPr="00F031B2">
        <w:rPr>
          <w:rFonts w:ascii="Goudy Old Style" w:hAnsi="Goudy Old Style"/>
          <w:i/>
        </w:rPr>
        <w:t>Progress</w:t>
      </w:r>
      <w:r w:rsidRPr="00F031B2">
        <w:rPr>
          <w:rFonts w:ascii="Goudy Old Style" w:hAnsi="Goudy Old Style"/>
        </w:rPr>
        <w:t xml:space="preserve">,” </w:t>
      </w:r>
      <w:r w:rsidRPr="00F031B2">
        <w:rPr>
          <w:rFonts w:ascii="Goudy Old Style" w:hAnsi="Goudy Old Style"/>
          <w:i/>
        </w:rPr>
        <w:t xml:space="preserve">Eighteenth-Century Studies </w:t>
      </w:r>
      <w:r w:rsidRPr="00F031B2">
        <w:rPr>
          <w:rFonts w:ascii="Goudy Old Style" w:hAnsi="Goudy Old Style"/>
        </w:rPr>
        <w:t>49, no. 1 (Fall 2015): 1–15</w:t>
      </w:r>
    </w:p>
    <w:p w14:paraId="51D1A12C" w14:textId="77777777" w:rsidR="00465B45" w:rsidRPr="00F031B2" w:rsidRDefault="00465B45" w:rsidP="00465B45">
      <w:pPr>
        <w:rPr>
          <w:rFonts w:ascii="Goudy Old Style" w:hAnsi="Goudy Old Style"/>
        </w:rPr>
      </w:pPr>
    </w:p>
    <w:p w14:paraId="722105D3" w14:textId="0A16AFFE" w:rsidR="00465B45" w:rsidRPr="00F031B2" w:rsidRDefault="00465B45" w:rsidP="00465B45">
      <w:pPr>
        <w:rPr>
          <w:rFonts w:ascii="Goudy Old Style" w:hAnsi="Goudy Old Style"/>
          <w:b/>
          <w:bCs/>
        </w:rPr>
      </w:pPr>
      <w:r w:rsidRPr="00F031B2">
        <w:rPr>
          <w:rFonts w:ascii="Goudy Old Style" w:hAnsi="Goudy Old Style"/>
          <w:b/>
          <w:bCs/>
        </w:rPr>
        <w:t>Book Reviews</w:t>
      </w:r>
    </w:p>
    <w:p w14:paraId="2E89D612" w14:textId="77777777" w:rsidR="00FA0EEA" w:rsidRPr="00F031B2" w:rsidRDefault="00FA0EEA" w:rsidP="00465B45">
      <w:pPr>
        <w:rPr>
          <w:rFonts w:ascii="Goudy Old Style" w:hAnsi="Goudy Old Style"/>
        </w:rPr>
      </w:pPr>
    </w:p>
    <w:p w14:paraId="77E95E9E" w14:textId="3A9525AE" w:rsidR="00465B45" w:rsidRDefault="00465B45" w:rsidP="00003E9A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Joan Wallach Scott, </w:t>
      </w:r>
      <w:r w:rsidRPr="00F031B2">
        <w:rPr>
          <w:rFonts w:ascii="Goudy Old Style" w:hAnsi="Goudy Old Style"/>
          <w:i/>
        </w:rPr>
        <w:t xml:space="preserve">Sex and Secularism </w:t>
      </w:r>
      <w:r w:rsidRPr="00F031B2">
        <w:rPr>
          <w:rFonts w:ascii="Goudy Old Style" w:hAnsi="Goudy Old Style"/>
        </w:rPr>
        <w:t xml:space="preserve">(Princeton University Press, 2017), </w:t>
      </w:r>
      <w:r w:rsidRPr="00F031B2">
        <w:rPr>
          <w:rFonts w:ascii="Goudy Old Style" w:hAnsi="Goudy Old Style"/>
          <w:i/>
        </w:rPr>
        <w:t xml:space="preserve">Journal of the History of Sexuality </w:t>
      </w:r>
      <w:r w:rsidRPr="00F031B2">
        <w:rPr>
          <w:rFonts w:ascii="Goudy Old Style" w:hAnsi="Goudy Old Style"/>
        </w:rPr>
        <w:t>30, no. 1 (January 2021): 148–150</w:t>
      </w:r>
    </w:p>
    <w:p w14:paraId="7FB4AC32" w14:textId="77777777" w:rsidR="00954275" w:rsidRPr="00F031B2" w:rsidRDefault="00954275" w:rsidP="00003E9A">
      <w:pPr>
        <w:ind w:left="720" w:hanging="720"/>
        <w:rPr>
          <w:rFonts w:ascii="Goudy Old Style" w:hAnsi="Goudy Old Style"/>
        </w:rPr>
      </w:pPr>
    </w:p>
    <w:p w14:paraId="6E8461EA" w14:textId="138EC5CF" w:rsidR="00465B45" w:rsidRDefault="00465B45" w:rsidP="000F084D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David Alff, </w:t>
      </w:r>
      <w:r w:rsidRPr="00F031B2">
        <w:rPr>
          <w:rFonts w:ascii="Goudy Old Style" w:hAnsi="Goudy Old Style"/>
          <w:i/>
        </w:rPr>
        <w:t xml:space="preserve">The Wreckage of Intentions: Projects in British Culture, 1660–1730 </w:t>
      </w:r>
      <w:r w:rsidRPr="00F031B2">
        <w:rPr>
          <w:rFonts w:ascii="Goudy Old Style" w:hAnsi="Goudy Old Style"/>
        </w:rPr>
        <w:t xml:space="preserve">(University of Pennsylvania Press, 2017), </w:t>
      </w:r>
      <w:r w:rsidRPr="00F031B2">
        <w:rPr>
          <w:rFonts w:ascii="Goudy Old Style" w:hAnsi="Goudy Old Style"/>
          <w:i/>
        </w:rPr>
        <w:t xml:space="preserve">Modern Philology </w:t>
      </w:r>
      <w:r w:rsidRPr="00F031B2">
        <w:rPr>
          <w:rFonts w:ascii="Goudy Old Style" w:hAnsi="Goudy Old Style"/>
        </w:rPr>
        <w:t>117, no. 2 (November 2019):</w:t>
      </w:r>
      <w:r w:rsidRPr="00F031B2">
        <w:rPr>
          <w:rFonts w:ascii="Goudy Old Style" w:hAnsi="Goudy Old Style"/>
          <w:i/>
        </w:rPr>
        <w:t xml:space="preserve"> </w:t>
      </w:r>
      <w:r w:rsidRPr="00F031B2">
        <w:rPr>
          <w:rFonts w:ascii="Goudy Old Style" w:hAnsi="Goudy Old Style"/>
        </w:rPr>
        <w:t>E106–108</w:t>
      </w:r>
    </w:p>
    <w:p w14:paraId="7A0063E8" w14:textId="77777777" w:rsidR="00954275" w:rsidRPr="000F084D" w:rsidRDefault="00954275" w:rsidP="000F084D">
      <w:pPr>
        <w:ind w:left="720" w:hanging="720"/>
        <w:rPr>
          <w:rFonts w:ascii="Goudy Old Style" w:hAnsi="Goudy Old Style"/>
          <w:i/>
        </w:rPr>
      </w:pPr>
    </w:p>
    <w:p w14:paraId="7BC70028" w14:textId="797CD8A5" w:rsidR="00465B45" w:rsidRPr="00F031B2" w:rsidRDefault="00465B45" w:rsidP="00003E9A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Jacob Sider Jost, </w:t>
      </w:r>
      <w:r w:rsidRPr="00F031B2">
        <w:rPr>
          <w:rFonts w:ascii="Goudy Old Style" w:hAnsi="Goudy Old Style"/>
          <w:i/>
        </w:rPr>
        <w:t xml:space="preserve">Prose Immortality, 1711–1819 </w:t>
      </w:r>
      <w:r w:rsidRPr="00F031B2">
        <w:rPr>
          <w:rFonts w:ascii="Goudy Old Style" w:hAnsi="Goudy Old Style"/>
        </w:rPr>
        <w:t xml:space="preserve">(University of Virginia Press, 2015), </w:t>
      </w:r>
      <w:r w:rsidRPr="00F031B2">
        <w:rPr>
          <w:rFonts w:ascii="Goudy Old Style" w:hAnsi="Goudy Old Style"/>
          <w:i/>
        </w:rPr>
        <w:t xml:space="preserve">The Journal of Religion </w:t>
      </w:r>
      <w:r w:rsidRPr="00F031B2">
        <w:rPr>
          <w:rFonts w:ascii="Goudy Old Style" w:hAnsi="Goudy Old Style"/>
        </w:rPr>
        <w:t>98, no. 3 (July 2018): 411–13</w:t>
      </w:r>
    </w:p>
    <w:p w14:paraId="1C5DECAE" w14:textId="77777777" w:rsidR="00465B45" w:rsidRPr="00F031B2" w:rsidRDefault="00465B45" w:rsidP="00465B45">
      <w:pPr>
        <w:rPr>
          <w:rFonts w:ascii="Goudy Old Style" w:hAnsi="Goudy Old Style"/>
          <w:b/>
          <w:bCs/>
        </w:rPr>
      </w:pPr>
    </w:p>
    <w:p w14:paraId="5A4D8349" w14:textId="5A46FCD5" w:rsidR="00465B45" w:rsidRPr="00F031B2" w:rsidRDefault="00465B45" w:rsidP="00465B45">
      <w:pPr>
        <w:rPr>
          <w:rFonts w:ascii="Goudy Old Style" w:hAnsi="Goudy Old Style"/>
          <w:b/>
          <w:bCs/>
        </w:rPr>
      </w:pPr>
      <w:r w:rsidRPr="00F031B2">
        <w:rPr>
          <w:rFonts w:ascii="Goudy Old Style" w:hAnsi="Goudy Old Style"/>
          <w:b/>
          <w:bCs/>
        </w:rPr>
        <w:t>SELECTED CONFERENCE PAPERS</w:t>
      </w:r>
      <w:r w:rsidR="00C62A7A" w:rsidRPr="00F031B2">
        <w:rPr>
          <w:rFonts w:ascii="Goudy Old Style" w:hAnsi="Goudy Old Style"/>
          <w:b/>
          <w:bCs/>
        </w:rPr>
        <w:t>,</w:t>
      </w:r>
      <w:r w:rsidRPr="00F031B2">
        <w:rPr>
          <w:rFonts w:ascii="Goudy Old Style" w:hAnsi="Goudy Old Style"/>
          <w:b/>
          <w:bCs/>
        </w:rPr>
        <w:t xml:space="preserve"> SEMINARS</w:t>
      </w:r>
      <w:r w:rsidR="00C62A7A" w:rsidRPr="00F031B2">
        <w:rPr>
          <w:rFonts w:ascii="Goudy Old Style" w:hAnsi="Goudy Old Style"/>
          <w:b/>
          <w:bCs/>
        </w:rPr>
        <w:t>, AND TALKS</w:t>
      </w:r>
    </w:p>
    <w:p w14:paraId="4E33894E" w14:textId="678D7780" w:rsidR="007D6A83" w:rsidRPr="00F031B2" w:rsidRDefault="007D6A83" w:rsidP="00465B45">
      <w:pPr>
        <w:rPr>
          <w:rFonts w:ascii="Goudy Old Style" w:hAnsi="Goudy Old Style"/>
          <w:b/>
        </w:rPr>
      </w:pPr>
    </w:p>
    <w:p w14:paraId="461266C6" w14:textId="6183B1B0" w:rsidR="00176D14" w:rsidRDefault="00176D14" w:rsidP="00176D14">
      <w:pPr>
        <w:ind w:left="720" w:hanging="720"/>
        <w:rPr>
          <w:rFonts w:ascii="Goudy Old Style" w:hAnsi="Goudy Old Style"/>
        </w:rPr>
      </w:pPr>
      <w:r>
        <w:rPr>
          <w:rFonts w:ascii="Goudy Old Style" w:hAnsi="Goudy Old Style"/>
        </w:rPr>
        <w:t>“Sancho and Religion.” Invited Panel presentation: “Visual and Cultural Worlds.” Charles Ignatius Sancho: A Black British Man of Letters and His World. British Academy and Northeastern University-London. London, U.K. March 13–14, 2026.</w:t>
      </w:r>
    </w:p>
    <w:p w14:paraId="2973D07B" w14:textId="0A5A5242" w:rsidR="00F663F5" w:rsidRDefault="005A2A3B" w:rsidP="00176D14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“Collaborative Authorship and Abolition: Belinda Sutton’s Petition.” Panel </w:t>
      </w:r>
      <w:r w:rsidR="002E598C">
        <w:rPr>
          <w:rFonts w:ascii="Goudy Old Style" w:hAnsi="Goudy Old Style"/>
        </w:rPr>
        <w:t>p</w:t>
      </w:r>
      <w:r w:rsidRPr="00F031B2">
        <w:rPr>
          <w:rFonts w:ascii="Goudy Old Style" w:hAnsi="Goudy Old Style"/>
        </w:rPr>
        <w:t xml:space="preserve">resentation </w:t>
      </w:r>
      <w:r w:rsidR="009D01AE" w:rsidRPr="00F031B2">
        <w:rPr>
          <w:rFonts w:ascii="Goudy Old Style" w:hAnsi="Goudy Old Style"/>
        </w:rPr>
        <w:t>co-authored with</w:t>
      </w:r>
      <w:r w:rsidRPr="00F031B2">
        <w:rPr>
          <w:rFonts w:ascii="Goudy Old Style" w:hAnsi="Goudy Old Style"/>
        </w:rPr>
        <w:t xml:space="preserve"> James Bryant Reeves (Texas State University): “Let’s Collab!” Annual Convention of the Modern Language Association. New Orleans, LA. January 9-12, 2025</w:t>
      </w:r>
      <w:r w:rsidR="00B1337D">
        <w:rPr>
          <w:rFonts w:ascii="Goudy Old Style" w:hAnsi="Goudy Old Style"/>
        </w:rPr>
        <w:t>.</w:t>
      </w:r>
    </w:p>
    <w:p w14:paraId="077A0BE0" w14:textId="59AA67B9" w:rsidR="002E598C" w:rsidRPr="00F031B2" w:rsidRDefault="002E598C" w:rsidP="007E5B67">
      <w:pPr>
        <w:ind w:left="720" w:hanging="720"/>
        <w:rPr>
          <w:rFonts w:ascii="Goudy Old Style" w:hAnsi="Goudy Old Style"/>
        </w:rPr>
      </w:pPr>
      <w:r>
        <w:rPr>
          <w:rFonts w:ascii="Goudy Old Style" w:hAnsi="Goudy Old Style"/>
        </w:rPr>
        <w:t>“D</w:t>
      </w:r>
      <w:r w:rsidR="002F148A">
        <w:rPr>
          <w:rFonts w:ascii="Goudy Old Style" w:hAnsi="Goudy Old Style"/>
        </w:rPr>
        <w:t>ean</w:t>
      </w:r>
      <w:r>
        <w:rPr>
          <w:rFonts w:ascii="Goudy Old Style" w:hAnsi="Goudy Old Style"/>
        </w:rPr>
        <w:t xml:space="preserve"> Mahome</w:t>
      </w:r>
      <w:r w:rsidR="00270588">
        <w:rPr>
          <w:rFonts w:ascii="Goudy Old Style" w:hAnsi="Goudy Old Style"/>
        </w:rPr>
        <w:t>t</w:t>
      </w:r>
      <w:r>
        <w:rPr>
          <w:rFonts w:ascii="Goudy Old Style" w:hAnsi="Goudy Old Style"/>
        </w:rPr>
        <w:t xml:space="preserve"> and the Micturating Lieutenant.” Invited symposium presentation: “Secularism and the Question of Literature.” University of Illinois at Chicago. September 27, 2024.</w:t>
      </w:r>
    </w:p>
    <w:p w14:paraId="40C2978D" w14:textId="0C86215D" w:rsidR="006E7FD0" w:rsidRPr="00F031B2" w:rsidRDefault="006E7FD0" w:rsidP="007E5B67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“Inhabiting Contradiction,” Bedingfield </w:t>
      </w:r>
      <w:r w:rsidR="00316BDE" w:rsidRPr="00F031B2">
        <w:rPr>
          <w:rFonts w:ascii="Goudy Old Style" w:hAnsi="Goudy Old Style"/>
        </w:rPr>
        <w:t>A</w:t>
      </w:r>
      <w:r w:rsidRPr="00F031B2">
        <w:rPr>
          <w:rFonts w:ascii="Goudy Old Style" w:hAnsi="Goudy Old Style"/>
        </w:rPr>
        <w:t>ddress, English</w:t>
      </w:r>
      <w:r w:rsidR="00316BDE" w:rsidRPr="00F031B2">
        <w:rPr>
          <w:rFonts w:ascii="Goudy Old Style" w:hAnsi="Goudy Old Style"/>
        </w:rPr>
        <w:t xml:space="preserve"> Department Graduation</w:t>
      </w:r>
      <w:r w:rsidRPr="00F031B2">
        <w:rPr>
          <w:rFonts w:ascii="Goudy Old Style" w:hAnsi="Goudy Old Style"/>
        </w:rPr>
        <w:t xml:space="preserve">, University of Georgia. Athens, GA. May </w:t>
      </w:r>
      <w:r w:rsidR="00316BDE" w:rsidRPr="00F031B2">
        <w:rPr>
          <w:rFonts w:ascii="Goudy Old Style" w:hAnsi="Goudy Old Style"/>
        </w:rPr>
        <w:t>8, 2025.</w:t>
      </w:r>
    </w:p>
    <w:p w14:paraId="61849A5F" w14:textId="6768F66D" w:rsidR="00D509D6" w:rsidRPr="00F031B2" w:rsidRDefault="00D509D6" w:rsidP="007E5B67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“Sancho, Sterne, and Secularism.” Panel presentation: “Beyond the Secularization Thesis.” Annual Meeting of the American Society for Eighteenth-Century Studies. Toronto, ON</w:t>
      </w:r>
      <w:r w:rsidR="008111E9" w:rsidRPr="00F031B2">
        <w:rPr>
          <w:rFonts w:ascii="Goudy Old Style" w:hAnsi="Goudy Old Style"/>
        </w:rPr>
        <w:t xml:space="preserve">. </w:t>
      </w:r>
      <w:r w:rsidR="000976E7" w:rsidRPr="00F031B2">
        <w:rPr>
          <w:rFonts w:ascii="Goudy Old Style" w:hAnsi="Goudy Old Style"/>
        </w:rPr>
        <w:t xml:space="preserve">April </w:t>
      </w:r>
      <w:r w:rsidR="002B63A2" w:rsidRPr="00F031B2">
        <w:rPr>
          <w:rFonts w:ascii="Goudy Old Style" w:hAnsi="Goudy Old Style"/>
        </w:rPr>
        <w:t>4–6</w:t>
      </w:r>
      <w:r w:rsidR="000976E7" w:rsidRPr="00F031B2">
        <w:rPr>
          <w:rFonts w:ascii="Goudy Old Style" w:hAnsi="Goudy Old Style"/>
        </w:rPr>
        <w:t>, 20</w:t>
      </w:r>
      <w:r w:rsidR="00E2119B" w:rsidRPr="00F031B2">
        <w:rPr>
          <w:rFonts w:ascii="Goudy Old Style" w:hAnsi="Goudy Old Style"/>
        </w:rPr>
        <w:t>25.</w:t>
      </w:r>
    </w:p>
    <w:p w14:paraId="59AF682F" w14:textId="25EF3B2F" w:rsidR="00465B45" w:rsidRPr="00F031B2" w:rsidRDefault="00465B45" w:rsidP="007E5B67">
      <w:pPr>
        <w:ind w:left="720" w:hanging="63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“Ignatius Sancho’s Pluralistic Afterlife.” Panel Presentation: “</w:t>
      </w:r>
      <w:r w:rsidR="00C62A7A" w:rsidRPr="00F031B2">
        <w:rPr>
          <w:rFonts w:ascii="Goudy Old Style" w:hAnsi="Goudy Old Style"/>
        </w:rPr>
        <w:t xml:space="preserve">The Letters of the Late </w:t>
      </w:r>
      <w:r w:rsidRPr="00F031B2">
        <w:rPr>
          <w:rFonts w:ascii="Goudy Old Style" w:hAnsi="Goudy Old Style"/>
        </w:rPr>
        <w:t xml:space="preserve">Ignatius Sancho.” Annual Meeting of the American Society for </w:t>
      </w:r>
      <w:r w:rsidR="008C6250" w:rsidRPr="00F031B2">
        <w:rPr>
          <w:rFonts w:ascii="Goudy Old Style" w:hAnsi="Goudy Old Style"/>
        </w:rPr>
        <w:t>E</w:t>
      </w:r>
      <w:r w:rsidRPr="00F031B2">
        <w:rPr>
          <w:rFonts w:ascii="Goudy Old Style" w:hAnsi="Goudy Old Style"/>
        </w:rPr>
        <w:t>ighteenth-</w:t>
      </w:r>
      <w:r w:rsidR="008C6250" w:rsidRPr="00F031B2">
        <w:rPr>
          <w:rFonts w:ascii="Goudy Old Style" w:hAnsi="Goudy Old Style"/>
        </w:rPr>
        <w:t>C</w:t>
      </w:r>
      <w:r w:rsidRPr="00F031B2">
        <w:rPr>
          <w:rFonts w:ascii="Goudy Old Style" w:hAnsi="Goudy Old Style"/>
        </w:rPr>
        <w:t>entury Studies. St. Louis, MO</w:t>
      </w:r>
      <w:r w:rsidR="002D0146" w:rsidRPr="00F031B2">
        <w:rPr>
          <w:rFonts w:ascii="Goudy Old Style" w:hAnsi="Goudy Old Style"/>
        </w:rPr>
        <w:t xml:space="preserve">. </w:t>
      </w:r>
      <w:r w:rsidRPr="00F031B2">
        <w:rPr>
          <w:rFonts w:ascii="Goudy Old Style" w:hAnsi="Goudy Old Style"/>
        </w:rPr>
        <w:t xml:space="preserve">March </w:t>
      </w:r>
      <w:r w:rsidR="00225EB0" w:rsidRPr="00F031B2">
        <w:rPr>
          <w:rFonts w:ascii="Goudy Old Style" w:hAnsi="Goudy Old Style"/>
        </w:rPr>
        <w:t>8</w:t>
      </w:r>
      <w:r w:rsidRPr="00F031B2">
        <w:rPr>
          <w:rFonts w:ascii="Goudy Old Style" w:hAnsi="Goudy Old Style"/>
        </w:rPr>
        <w:t>–1</w:t>
      </w:r>
      <w:r w:rsidR="00544A65" w:rsidRPr="00F031B2">
        <w:rPr>
          <w:rFonts w:ascii="Goudy Old Style" w:hAnsi="Goudy Old Style"/>
        </w:rPr>
        <w:t>0</w:t>
      </w:r>
      <w:r w:rsidRPr="00F031B2">
        <w:rPr>
          <w:rFonts w:ascii="Goudy Old Style" w:hAnsi="Goudy Old Style"/>
        </w:rPr>
        <w:t>, 2023</w:t>
      </w:r>
      <w:r w:rsidR="002D0146" w:rsidRPr="00F031B2">
        <w:rPr>
          <w:rFonts w:ascii="Goudy Old Style" w:hAnsi="Goudy Old Style"/>
        </w:rPr>
        <w:t>.</w:t>
      </w:r>
    </w:p>
    <w:p w14:paraId="16E34BE9" w14:textId="1A10B857" w:rsidR="00C62A7A" w:rsidRPr="00F031B2" w:rsidRDefault="00EE2D0E" w:rsidP="007E5B67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“Phillis Wheatley Peters and / in Britain.” Roundtable Presentation: “A Poet and Her Legacies.” The Gen</w:t>
      </w:r>
      <w:r w:rsidR="00916FBD" w:rsidRPr="00F031B2">
        <w:rPr>
          <w:rFonts w:ascii="Goudy Old Style" w:hAnsi="Goudy Old Style"/>
        </w:rPr>
        <w:t>ius</w:t>
      </w:r>
      <w:r w:rsidRPr="00F031B2">
        <w:rPr>
          <w:rFonts w:ascii="Goudy Old Style" w:hAnsi="Goudy Old Style"/>
        </w:rPr>
        <w:t xml:space="preserve"> of Phillis Wheatley</w:t>
      </w:r>
      <w:r w:rsidR="007D6A83" w:rsidRPr="00F031B2">
        <w:rPr>
          <w:rFonts w:ascii="Goudy Old Style" w:hAnsi="Goudy Old Style"/>
        </w:rPr>
        <w:t xml:space="preserve"> Peters Project</w:t>
      </w:r>
      <w:r w:rsidRPr="00F031B2">
        <w:rPr>
          <w:rFonts w:ascii="Goudy Old Style" w:hAnsi="Goudy Old Style"/>
        </w:rPr>
        <w:t>. Virtual. January 31, 2023.</w:t>
      </w:r>
    </w:p>
    <w:p w14:paraId="71EE3749" w14:textId="751E014F" w:rsidR="00465B45" w:rsidRPr="00F031B2" w:rsidRDefault="00465B45" w:rsidP="007E5B67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“</w:t>
      </w:r>
      <w:proofErr w:type="spellStart"/>
      <w:r w:rsidR="00EE2D0E" w:rsidRPr="00F031B2">
        <w:rPr>
          <w:rFonts w:ascii="Goudy Old Style" w:hAnsi="Goudy Old Style"/>
        </w:rPr>
        <w:t>Ottobah</w:t>
      </w:r>
      <w:proofErr w:type="spellEnd"/>
      <w:r w:rsidR="00EE2D0E" w:rsidRPr="00F031B2">
        <w:rPr>
          <w:rFonts w:ascii="Goudy Old Style" w:hAnsi="Goudy Old Style"/>
        </w:rPr>
        <w:t xml:space="preserve"> </w:t>
      </w:r>
      <w:proofErr w:type="spellStart"/>
      <w:r w:rsidRPr="00F031B2">
        <w:rPr>
          <w:rFonts w:ascii="Goudy Old Style" w:hAnsi="Goudy Old Style"/>
        </w:rPr>
        <w:t>Cugoano</w:t>
      </w:r>
      <w:proofErr w:type="spellEnd"/>
      <w:r w:rsidRPr="00F031B2">
        <w:rPr>
          <w:rFonts w:ascii="Goudy Old Style" w:hAnsi="Goudy Old Style"/>
        </w:rPr>
        <w:t xml:space="preserve"> and the ‘True Religion’ of Social Reform.” Panel presentation: “Constructing ‘Religion’ in the Enlightenment.” Annual Meeting of the American Society for Eighteenth-Century Studies.</w:t>
      </w:r>
      <w:r w:rsidR="00C62A7A" w:rsidRPr="00F031B2">
        <w:rPr>
          <w:rFonts w:ascii="Goudy Old Style" w:hAnsi="Goudy Old Style"/>
        </w:rPr>
        <w:t xml:space="preserve"> </w:t>
      </w:r>
      <w:r w:rsidRPr="00F031B2">
        <w:rPr>
          <w:rFonts w:ascii="Goudy Old Style" w:hAnsi="Goudy Old Style"/>
        </w:rPr>
        <w:t>Virtual. April 7–11, 2021</w:t>
      </w:r>
      <w:r w:rsidR="002D0146" w:rsidRPr="00F031B2">
        <w:rPr>
          <w:rFonts w:ascii="Goudy Old Style" w:hAnsi="Goudy Old Style"/>
        </w:rPr>
        <w:t>.</w:t>
      </w:r>
    </w:p>
    <w:p w14:paraId="57BDDC64" w14:textId="382A887C" w:rsidR="00465B45" w:rsidRPr="00F031B2" w:rsidRDefault="00465B45" w:rsidP="007E5B67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lastRenderedPageBreak/>
        <w:t xml:space="preserve">“Peter Gay, Donald Greene, and the </w:t>
      </w:r>
      <w:proofErr w:type="spellStart"/>
      <w:r w:rsidRPr="00F031B2">
        <w:rPr>
          <w:rFonts w:ascii="Goudy Old Style" w:hAnsi="Goudy Old Style"/>
        </w:rPr>
        <w:t>Postsecular</w:t>
      </w:r>
      <w:proofErr w:type="spellEnd"/>
      <w:r w:rsidRPr="00F031B2">
        <w:rPr>
          <w:rFonts w:ascii="Goudy Old Style" w:hAnsi="Goudy Old Style"/>
        </w:rPr>
        <w:t xml:space="preserve"> Enlightenment.” Roundtable</w:t>
      </w:r>
      <w:r w:rsidR="00CD75AC" w:rsidRPr="00F031B2">
        <w:rPr>
          <w:rFonts w:ascii="Goudy Old Style" w:hAnsi="Goudy Old Style"/>
        </w:rPr>
        <w:t xml:space="preserve"> </w:t>
      </w:r>
      <w:r w:rsidRPr="00F031B2">
        <w:rPr>
          <w:rFonts w:ascii="Goudy Old Style" w:hAnsi="Goudy Old Style"/>
        </w:rPr>
        <w:t>presentation: “</w:t>
      </w:r>
      <w:proofErr w:type="spellStart"/>
      <w:r w:rsidRPr="00F031B2">
        <w:rPr>
          <w:rFonts w:ascii="Goudy Old Style" w:hAnsi="Goudy Old Style"/>
        </w:rPr>
        <w:t>ASECularization</w:t>
      </w:r>
      <w:proofErr w:type="spellEnd"/>
      <w:r w:rsidRPr="00F031B2">
        <w:rPr>
          <w:rFonts w:ascii="Goudy Old Style" w:hAnsi="Goudy Old Style"/>
        </w:rPr>
        <w:t>.” Annual Meeting of the American Society for Eighteenth- Century Studies. Denver, CO. March 21–3, 2019.</w:t>
      </w:r>
    </w:p>
    <w:p w14:paraId="49D09906" w14:textId="77777777" w:rsidR="00465B45" w:rsidRPr="00F031B2" w:rsidRDefault="00465B45" w:rsidP="00D4679C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“Character.” Seminar presentation: “Our Secular Concepts.” Annual Meeting of the American Comparative Literature Association. University of California Los Angeles. March 29–April 2, 2018.</w:t>
      </w:r>
    </w:p>
    <w:p w14:paraId="18D5F522" w14:textId="77777777" w:rsidR="00465B45" w:rsidRPr="00F031B2" w:rsidRDefault="00465B45" w:rsidP="00D4679C">
      <w:pPr>
        <w:ind w:left="630" w:hanging="63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“Gothic Fiction and / as Post-Secular Critique.” Panel presentation: “New Approaches to the Gothic.” Annual Conference of the American Society for Eighteenth-Century Studies. Orlando, FL. March 22–4, 2018.</w:t>
      </w:r>
    </w:p>
    <w:p w14:paraId="5A7F2009" w14:textId="77777777" w:rsidR="00465B45" w:rsidRPr="00F031B2" w:rsidRDefault="00465B45" w:rsidP="00D4679C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“James Hogg, Secularism, and the Novel.” Panel presentation: “Devotional Spaces and Places.” Annual Conference of the North American Society for the Study of Romanticism. Ottawa, Ont. August 10–14, 2017.</w:t>
      </w:r>
    </w:p>
    <w:p w14:paraId="310FF8B0" w14:textId="7BE0C23A" w:rsidR="00465B45" w:rsidRPr="00F031B2" w:rsidRDefault="00465B45" w:rsidP="00D4679C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“‘A Scientific Character:</w:t>
      </w:r>
      <w:r w:rsidR="00C62A7A" w:rsidRPr="00F031B2">
        <w:rPr>
          <w:rFonts w:ascii="Goudy Old Style" w:hAnsi="Goudy Old Style"/>
        </w:rPr>
        <w:t>’</w:t>
      </w:r>
      <w:r w:rsidRPr="00F031B2">
        <w:rPr>
          <w:rFonts w:ascii="Goudy Old Style" w:hAnsi="Goudy Old Style"/>
        </w:rPr>
        <w:t xml:space="preserve"> Fiction and Calvinist Semiotics.” Panel presentation: “Sciences of Wonder.” Annual Meeting of the Western Society for Eighteenth-Century Studies.</w:t>
      </w:r>
      <w:r w:rsidR="00107535" w:rsidRPr="00F031B2">
        <w:rPr>
          <w:rFonts w:ascii="Goudy Old Style" w:hAnsi="Goudy Old Style"/>
        </w:rPr>
        <w:t xml:space="preserve"> </w:t>
      </w:r>
      <w:r w:rsidRPr="00F031B2">
        <w:rPr>
          <w:rFonts w:ascii="Goudy Old Style" w:hAnsi="Goudy Old Style"/>
        </w:rPr>
        <w:t>University of California at Santa Barbara. February 17–18, 2017.</w:t>
      </w:r>
    </w:p>
    <w:p w14:paraId="22655243" w14:textId="77777777" w:rsidR="00465B45" w:rsidRPr="00F031B2" w:rsidRDefault="00465B45" w:rsidP="00FF7B7B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“Reading Character After Calvin.” Seminar presentation: “Secularization and the Novel.” Annual Meeting of the American Comparative Literature Association. Harvard University. March 17–20, 2016.</w:t>
      </w:r>
    </w:p>
    <w:p w14:paraId="4FF02A75" w14:textId="77777777" w:rsidR="00465B45" w:rsidRPr="00F031B2" w:rsidRDefault="00465B45" w:rsidP="00FF7B7B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“Reason and Grace in </w:t>
      </w:r>
      <w:r w:rsidRPr="00F031B2">
        <w:rPr>
          <w:rFonts w:ascii="Goudy Old Style" w:hAnsi="Goudy Old Style"/>
          <w:i/>
        </w:rPr>
        <w:t>The Pilgrim’s Progress</w:t>
      </w:r>
      <w:r w:rsidRPr="00F031B2">
        <w:rPr>
          <w:rFonts w:ascii="Goudy Old Style" w:hAnsi="Goudy Old Style"/>
        </w:rPr>
        <w:t>.” The 14th International Congress for Eighteenth-Century Studies. Erasmus University Rotterdam. July 27–31, 2015.</w:t>
      </w:r>
    </w:p>
    <w:p w14:paraId="4B99B979" w14:textId="77777777" w:rsidR="00465B45" w:rsidRPr="00F031B2" w:rsidRDefault="00465B45" w:rsidP="00465B45">
      <w:pPr>
        <w:rPr>
          <w:rFonts w:ascii="Goudy Old Style" w:hAnsi="Goudy Old Style"/>
        </w:rPr>
      </w:pPr>
    </w:p>
    <w:p w14:paraId="636D312B" w14:textId="77777777" w:rsidR="00465B45" w:rsidRPr="00F031B2" w:rsidRDefault="00465B45" w:rsidP="00465B45">
      <w:pPr>
        <w:rPr>
          <w:rFonts w:ascii="Goudy Old Style" w:hAnsi="Goudy Old Style"/>
          <w:b/>
          <w:bCs/>
        </w:rPr>
      </w:pPr>
      <w:r w:rsidRPr="00F031B2">
        <w:rPr>
          <w:rFonts w:ascii="Goudy Old Style" w:hAnsi="Goudy Old Style"/>
          <w:b/>
          <w:bCs/>
        </w:rPr>
        <w:t>GRANTS AND AWARDS</w:t>
      </w:r>
    </w:p>
    <w:p w14:paraId="6F043322" w14:textId="77777777" w:rsidR="00465B45" w:rsidRPr="00F031B2" w:rsidRDefault="00465B45" w:rsidP="00465B45">
      <w:pPr>
        <w:rPr>
          <w:rFonts w:ascii="Goudy Old Style" w:hAnsi="Goudy Old Style"/>
          <w:b/>
        </w:rPr>
      </w:pPr>
    </w:p>
    <w:p w14:paraId="047BD09C" w14:textId="3494110F" w:rsidR="006E7FD0" w:rsidRPr="00F031B2" w:rsidRDefault="006E7FD0" w:rsidP="00FF7B7B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Martha Munn Bedingfield Excellence in Teaching Award, </w:t>
      </w:r>
      <w:r w:rsidR="00F031B2">
        <w:rPr>
          <w:rFonts w:ascii="Goudy Old Style" w:hAnsi="Goudy Old Style"/>
        </w:rPr>
        <w:t xml:space="preserve">Department of English, University of Georgia. </w:t>
      </w:r>
      <w:r w:rsidR="00316BDE" w:rsidRPr="00F031B2">
        <w:rPr>
          <w:rFonts w:ascii="Goudy Old Style" w:hAnsi="Goudy Old Style"/>
        </w:rPr>
        <w:t>May 2024.</w:t>
      </w:r>
    </w:p>
    <w:p w14:paraId="62F350D5" w14:textId="3C8B2085" w:rsidR="00955A30" w:rsidRPr="00F031B2" w:rsidRDefault="00955A30" w:rsidP="00FF7B7B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Provost’s International Travel Fund, Office of the Provost, University of Georgia. Mar. 2024</w:t>
      </w:r>
      <w:r w:rsidR="00FE570A">
        <w:rPr>
          <w:rFonts w:ascii="Goudy Old Style" w:hAnsi="Goudy Old Style"/>
        </w:rPr>
        <w:t>, Nov. 2025.</w:t>
      </w:r>
    </w:p>
    <w:p w14:paraId="449A6EE1" w14:textId="5A71A48B" w:rsidR="0026482A" w:rsidRPr="00F031B2" w:rsidRDefault="0026482A" w:rsidP="00FF7B7B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Research Seminar </w:t>
      </w:r>
      <w:r w:rsidR="00955A30" w:rsidRPr="00F031B2">
        <w:rPr>
          <w:rFonts w:ascii="Goudy Old Style" w:hAnsi="Goudy Old Style"/>
        </w:rPr>
        <w:t xml:space="preserve">Grant, Willson Center for the Humanities and the Arts. Proposal co-authored with Casie </w:t>
      </w:r>
      <w:proofErr w:type="spellStart"/>
      <w:r w:rsidR="00955A30" w:rsidRPr="00F031B2">
        <w:rPr>
          <w:rFonts w:ascii="Goudy Old Style" w:hAnsi="Goudy Old Style"/>
        </w:rPr>
        <w:t>LeGette</w:t>
      </w:r>
      <w:proofErr w:type="spellEnd"/>
      <w:r w:rsidR="00F031B2">
        <w:rPr>
          <w:rFonts w:ascii="Goudy Old Style" w:hAnsi="Goudy Old Style"/>
        </w:rPr>
        <w:t>.</w:t>
      </w:r>
      <w:r w:rsidR="00955A30" w:rsidRPr="00F031B2">
        <w:rPr>
          <w:rFonts w:ascii="Goudy Old Style" w:hAnsi="Goudy Old Style"/>
        </w:rPr>
        <w:t xml:space="preserve"> Mar. 2024</w:t>
      </w:r>
      <w:r w:rsidR="00FE570A">
        <w:rPr>
          <w:rFonts w:ascii="Goudy Old Style" w:hAnsi="Goudy Old Style"/>
        </w:rPr>
        <w:t>, Mar. 2025.</w:t>
      </w:r>
    </w:p>
    <w:p w14:paraId="334391BB" w14:textId="04EF45DC" w:rsidR="00FC435A" w:rsidRPr="00F031B2" w:rsidRDefault="00FC435A" w:rsidP="00FF7B7B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Department-Invited </w:t>
      </w:r>
      <w:r w:rsidR="0026482A" w:rsidRPr="00F031B2">
        <w:rPr>
          <w:rFonts w:ascii="Goudy Old Style" w:hAnsi="Goudy Old Style"/>
        </w:rPr>
        <w:t xml:space="preserve">Artist or </w:t>
      </w:r>
      <w:r w:rsidRPr="00F031B2">
        <w:rPr>
          <w:rFonts w:ascii="Goudy Old Style" w:hAnsi="Goudy Old Style"/>
        </w:rPr>
        <w:t>Lecture Grant</w:t>
      </w:r>
      <w:r w:rsidR="0026482A" w:rsidRPr="00F031B2">
        <w:rPr>
          <w:rFonts w:ascii="Goudy Old Style" w:hAnsi="Goudy Old Style"/>
        </w:rPr>
        <w:t xml:space="preserve"> for </w:t>
      </w:r>
      <w:r w:rsidR="00E71351" w:rsidRPr="00F031B2">
        <w:rPr>
          <w:rFonts w:ascii="Goudy Old Style" w:hAnsi="Goudy Old Style"/>
        </w:rPr>
        <w:t>Peter Coviello,</w:t>
      </w:r>
      <w:r w:rsidR="00CE121D" w:rsidRPr="00F031B2">
        <w:rPr>
          <w:rFonts w:ascii="Goudy Old Style" w:hAnsi="Goudy Old Style"/>
        </w:rPr>
        <w:t xml:space="preserve"> “Is There God after Prince.</w:t>
      </w:r>
      <w:r w:rsidR="00B138DB" w:rsidRPr="00F031B2">
        <w:rPr>
          <w:rFonts w:ascii="Goudy Old Style" w:hAnsi="Goudy Old Style"/>
        </w:rPr>
        <w:t>”</w:t>
      </w:r>
      <w:r w:rsidR="00955A30" w:rsidRPr="00F031B2">
        <w:rPr>
          <w:rFonts w:ascii="Goudy Old Style" w:hAnsi="Goudy Old Style"/>
        </w:rPr>
        <w:t xml:space="preserve"> </w:t>
      </w:r>
      <w:r w:rsidR="008E1B02" w:rsidRPr="00F031B2">
        <w:rPr>
          <w:rFonts w:ascii="Goudy Old Style" w:hAnsi="Goudy Old Style"/>
        </w:rPr>
        <w:t xml:space="preserve">Willson Center for the Humanities and the Arts. </w:t>
      </w:r>
      <w:r w:rsidR="00C66487" w:rsidRPr="00F031B2">
        <w:rPr>
          <w:rFonts w:ascii="Goudy Old Style" w:hAnsi="Goudy Old Style"/>
        </w:rPr>
        <w:t>Dec. 20</w:t>
      </w:r>
      <w:r w:rsidR="00286B4E" w:rsidRPr="00F031B2">
        <w:rPr>
          <w:rFonts w:ascii="Goudy Old Style" w:hAnsi="Goudy Old Style"/>
        </w:rPr>
        <w:t>23.</w:t>
      </w:r>
    </w:p>
    <w:p w14:paraId="165CF93C" w14:textId="288613BA" w:rsidR="00955A30" w:rsidRPr="00F031B2" w:rsidRDefault="00955A30" w:rsidP="00955A30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Research Seminar Grant, Research Seminar Grant, Willson Center for the Humanities and the Arts. Proposal co-authored with Casie </w:t>
      </w:r>
      <w:proofErr w:type="spellStart"/>
      <w:r w:rsidRPr="00F031B2">
        <w:rPr>
          <w:rFonts w:ascii="Goudy Old Style" w:hAnsi="Goudy Old Style"/>
        </w:rPr>
        <w:t>LeGette</w:t>
      </w:r>
      <w:proofErr w:type="spellEnd"/>
      <w:r w:rsidR="00F031B2">
        <w:rPr>
          <w:rFonts w:ascii="Goudy Old Style" w:hAnsi="Goudy Old Style"/>
        </w:rPr>
        <w:t xml:space="preserve">. </w:t>
      </w:r>
      <w:r w:rsidRPr="00F031B2">
        <w:rPr>
          <w:rFonts w:ascii="Goudy Old Style" w:hAnsi="Goudy Old Style"/>
        </w:rPr>
        <w:t>Mar. 2023.</w:t>
      </w:r>
    </w:p>
    <w:p w14:paraId="2ED8D1D8" w14:textId="5E45B527" w:rsidR="00C13356" w:rsidRPr="00F031B2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NEH Summer Seminar: “Religion, Secularism, and the Novel.” University of Iowa, July 14–August </w:t>
      </w:r>
    </w:p>
    <w:p w14:paraId="13581E8B" w14:textId="55FB903A" w:rsidR="00465B45" w:rsidRPr="00F031B2" w:rsidRDefault="00465B45" w:rsidP="00C13356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2, 2019.</w:t>
      </w:r>
    </w:p>
    <w:p w14:paraId="39F3B88B" w14:textId="77777777" w:rsidR="00C13356" w:rsidRPr="00F031B2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Stuart Tave Teaching Fellowship (Departmental Nominee), University of Chicago Humanities </w:t>
      </w:r>
    </w:p>
    <w:p w14:paraId="07DF1C8C" w14:textId="70BA664E" w:rsidR="00465B45" w:rsidRPr="00F031B2" w:rsidRDefault="00465B45" w:rsidP="00C13356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Division, Winter 2014</w:t>
      </w:r>
    </w:p>
    <w:p w14:paraId="3E95D757" w14:textId="0D88D095" w:rsidR="00465B45" w:rsidRPr="00F031B2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Andrew W. Mellon Foundation Dissertation-Year Fellowship, University of Chicago, 2013–2014</w:t>
      </w:r>
    </w:p>
    <w:p w14:paraId="7578E587" w14:textId="5932D100" w:rsidR="00465B45" w:rsidRPr="00F031B2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University Fellowship, University of Chicago Department of English, 2008–2013</w:t>
      </w:r>
    </w:p>
    <w:p w14:paraId="38D40D81" w14:textId="77BAED69" w:rsidR="00465B45" w:rsidRPr="00F031B2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Summer Research Stipend, University of Chicago Department of English, 2009–2011</w:t>
      </w:r>
    </w:p>
    <w:p w14:paraId="7945660B" w14:textId="77777777" w:rsidR="00C13356" w:rsidRPr="00F031B2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Marcia Tillotson Conference Travel Award, University of Chicago Department of English, Spring </w:t>
      </w:r>
    </w:p>
    <w:p w14:paraId="1BA9D73B" w14:textId="4EF71DF7" w:rsidR="00465B45" w:rsidRPr="00F031B2" w:rsidRDefault="00465B45" w:rsidP="00C13356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2013</w:t>
      </w:r>
    </w:p>
    <w:p w14:paraId="2951904B" w14:textId="389F7307" w:rsidR="00465B45" w:rsidRPr="00F031B2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President’s Award, Bowdoin College, 2006</w:t>
      </w:r>
    </w:p>
    <w:p w14:paraId="22FC1951" w14:textId="4DB109FF" w:rsidR="00465B45" w:rsidRPr="00F031B2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Academic Achievement Award, Bowdoin College Athletic Department, 2006</w:t>
      </w:r>
    </w:p>
    <w:p w14:paraId="03DACA3E" w14:textId="77777777" w:rsidR="00F031B2" w:rsidRDefault="00007A37" w:rsidP="00F031B2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lastRenderedPageBreak/>
        <w:t>Swede Nelson Award (“the very best, and most academically talented,</w:t>
      </w:r>
      <w:r w:rsidR="00B63CEB" w:rsidRPr="00F031B2">
        <w:rPr>
          <w:rFonts w:ascii="Goudy Old Style" w:hAnsi="Goudy Old Style"/>
        </w:rPr>
        <w:t xml:space="preserve"> college</w:t>
      </w:r>
      <w:r w:rsidRPr="00F031B2">
        <w:rPr>
          <w:rFonts w:ascii="Goudy Old Style" w:hAnsi="Goudy Old Style"/>
        </w:rPr>
        <w:t xml:space="preserve"> football player in </w:t>
      </w:r>
    </w:p>
    <w:p w14:paraId="73E89A47" w14:textId="5243888F" w:rsidR="00007A37" w:rsidRPr="00F031B2" w:rsidRDefault="00007A37" w:rsidP="00F031B2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New England”), Greater Boston Gridiron Club, 2005</w:t>
      </w:r>
    </w:p>
    <w:p w14:paraId="7FA9D140" w14:textId="1F2C2B55" w:rsidR="00953EBE" w:rsidRPr="00F031B2" w:rsidRDefault="00953EBE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Phi Beta Kappa, Bowdoin College, 2005</w:t>
      </w:r>
    </w:p>
    <w:p w14:paraId="1B784C7D" w14:textId="77777777" w:rsidR="00465B45" w:rsidRPr="00F031B2" w:rsidRDefault="00465B45" w:rsidP="00465B45">
      <w:pPr>
        <w:rPr>
          <w:rFonts w:ascii="Goudy Old Style" w:hAnsi="Goudy Old Style"/>
        </w:rPr>
      </w:pPr>
    </w:p>
    <w:p w14:paraId="3C64102B" w14:textId="4A6A688B" w:rsidR="00465B45" w:rsidRPr="00F031B2" w:rsidRDefault="00D509D6" w:rsidP="00465B45">
      <w:pPr>
        <w:rPr>
          <w:rFonts w:ascii="Goudy Old Style" w:hAnsi="Goudy Old Style"/>
          <w:b/>
        </w:rPr>
      </w:pPr>
      <w:r w:rsidRPr="00F031B2">
        <w:rPr>
          <w:rFonts w:ascii="Goudy Old Style" w:hAnsi="Goudy Old Style"/>
          <w:b/>
        </w:rPr>
        <w:t xml:space="preserve">RECENT </w:t>
      </w:r>
      <w:r w:rsidR="00465B45" w:rsidRPr="00F031B2">
        <w:rPr>
          <w:rFonts w:ascii="Goudy Old Style" w:hAnsi="Goudy Old Style"/>
          <w:b/>
        </w:rPr>
        <w:t>COURSES TAUGHT</w:t>
      </w:r>
    </w:p>
    <w:p w14:paraId="39C4A6DD" w14:textId="77777777" w:rsidR="00465B45" w:rsidRPr="00F031B2" w:rsidRDefault="00465B45" w:rsidP="00465B45">
      <w:pPr>
        <w:rPr>
          <w:rFonts w:ascii="Goudy Old Style" w:hAnsi="Goudy Old Style"/>
          <w:b/>
        </w:rPr>
      </w:pPr>
    </w:p>
    <w:p w14:paraId="65CD0FFE" w14:textId="4F56F26D" w:rsidR="00465B45" w:rsidRPr="00F031B2" w:rsidRDefault="00465B45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  <w:b/>
          <w:bCs/>
          <w:i/>
          <w:iCs/>
        </w:rPr>
        <w:t>University of Georgia</w:t>
      </w:r>
      <w:r w:rsidR="00EE2D0E" w:rsidRPr="00F031B2">
        <w:rPr>
          <w:rFonts w:ascii="Goudy Old Style" w:hAnsi="Goudy Old Style"/>
          <w:b/>
          <w:bCs/>
          <w:i/>
          <w:iCs/>
        </w:rPr>
        <w:t>—Undergraduate</w:t>
      </w:r>
    </w:p>
    <w:p w14:paraId="526FA461" w14:textId="09D1C504" w:rsidR="00455BD9" w:rsidRDefault="00455BD9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ENGL 2320: British and Irish Literature Since 1700, Fall 2022</w:t>
      </w:r>
    </w:p>
    <w:p w14:paraId="4E3577E1" w14:textId="5CDAD6CF" w:rsidR="0090548C" w:rsidRDefault="0090548C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AFAM/ENGL 3480: Literature and the Black Atlantic, Fall 2023</w:t>
      </w:r>
    </w:p>
    <w:p w14:paraId="19F06AF6" w14:textId="484C8745" w:rsidR="00455BD9" w:rsidRDefault="00455BD9" w:rsidP="00163946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ENGL 4370: Milton, Spring 2024</w:t>
      </w:r>
      <w:r>
        <w:rPr>
          <w:rFonts w:ascii="Goudy Old Style" w:hAnsi="Goudy Old Style"/>
        </w:rPr>
        <w:t>, Fall 2025</w:t>
      </w:r>
    </w:p>
    <w:p w14:paraId="4D343EBC" w14:textId="03CA13D2" w:rsidR="00455BD9" w:rsidRDefault="00455BD9" w:rsidP="00163946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ENGL 4450: The Global Eighteenth Century, </w:t>
      </w:r>
      <w:proofErr w:type="gramStart"/>
      <w:r w:rsidRPr="00F031B2">
        <w:rPr>
          <w:rFonts w:ascii="Goudy Old Style" w:hAnsi="Goudy Old Style"/>
        </w:rPr>
        <w:t>Fall</w:t>
      </w:r>
      <w:proofErr w:type="gramEnd"/>
      <w:r w:rsidRPr="00F031B2">
        <w:rPr>
          <w:rFonts w:ascii="Goudy Old Style" w:hAnsi="Goudy Old Style"/>
        </w:rPr>
        <w:t xml:space="preserve"> 2022 and Fall 2023</w:t>
      </w:r>
    </w:p>
    <w:p w14:paraId="69A3BF64" w14:textId="37442B0C" w:rsidR="00163946" w:rsidRDefault="00EE2D0E" w:rsidP="00163946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AFAM/ENGL 4470</w:t>
      </w:r>
      <w:r w:rsidR="00960D54" w:rsidRPr="00F031B2">
        <w:rPr>
          <w:rFonts w:ascii="Goudy Old Style" w:hAnsi="Goudy Old Style"/>
        </w:rPr>
        <w:t xml:space="preserve">: </w:t>
      </w:r>
      <w:r w:rsidRPr="00F031B2">
        <w:rPr>
          <w:rFonts w:ascii="Goudy Old Style" w:hAnsi="Goudy Old Style"/>
        </w:rPr>
        <w:t>Eighteenth-Century Literature and the Black Atlantic, Spring 2023</w:t>
      </w:r>
      <w:r w:rsidR="00163946">
        <w:rPr>
          <w:rFonts w:ascii="Goudy Old Style" w:hAnsi="Goudy Old Style"/>
        </w:rPr>
        <w:t>,</w:t>
      </w:r>
      <w:r w:rsidR="00D509D6" w:rsidRPr="00F031B2">
        <w:rPr>
          <w:rFonts w:ascii="Goudy Old Style" w:hAnsi="Goudy Old Style"/>
        </w:rPr>
        <w:t xml:space="preserve"> 2024</w:t>
      </w:r>
      <w:r w:rsidR="00163946">
        <w:rPr>
          <w:rFonts w:ascii="Goudy Old Style" w:hAnsi="Goudy Old Style"/>
        </w:rPr>
        <w:t xml:space="preserve">, </w:t>
      </w:r>
    </w:p>
    <w:p w14:paraId="28B4F63A" w14:textId="1C2C46C5" w:rsidR="00EE2D0E" w:rsidRPr="00F031B2" w:rsidRDefault="00163946" w:rsidP="00163946">
      <w:pPr>
        <w:ind w:firstLine="720"/>
        <w:rPr>
          <w:rFonts w:ascii="Goudy Old Style" w:hAnsi="Goudy Old Style"/>
        </w:rPr>
      </w:pPr>
      <w:r>
        <w:rPr>
          <w:rFonts w:ascii="Goudy Old Style" w:hAnsi="Goudy Old Style"/>
        </w:rPr>
        <w:t>and 2025</w:t>
      </w:r>
    </w:p>
    <w:p w14:paraId="3709B693" w14:textId="77777777" w:rsidR="00EE2D0E" w:rsidRPr="00F031B2" w:rsidRDefault="00EE2D0E" w:rsidP="00465B45">
      <w:pPr>
        <w:rPr>
          <w:rFonts w:ascii="Goudy Old Style" w:hAnsi="Goudy Old Style"/>
        </w:rPr>
      </w:pPr>
    </w:p>
    <w:p w14:paraId="53970FBF" w14:textId="37E6EC3E" w:rsidR="00EE2D0E" w:rsidRPr="00F031B2" w:rsidRDefault="00EE2D0E" w:rsidP="00465B45">
      <w:pPr>
        <w:rPr>
          <w:rFonts w:ascii="Goudy Old Style" w:hAnsi="Goudy Old Style"/>
          <w:b/>
          <w:bCs/>
          <w:i/>
          <w:iCs/>
        </w:rPr>
      </w:pPr>
      <w:r w:rsidRPr="00F031B2">
        <w:rPr>
          <w:rFonts w:ascii="Goudy Old Style" w:hAnsi="Goudy Old Style"/>
          <w:b/>
          <w:bCs/>
          <w:i/>
          <w:iCs/>
        </w:rPr>
        <w:t>University of Georgia—Graduate</w:t>
      </w:r>
    </w:p>
    <w:p w14:paraId="13C7F490" w14:textId="77777777" w:rsidR="00455BD9" w:rsidRDefault="00163946" w:rsidP="00465B45">
      <w:pPr>
        <w:rPr>
          <w:rFonts w:ascii="Goudy Old Style" w:hAnsi="Goudy Old Style"/>
        </w:rPr>
      </w:pPr>
      <w:r>
        <w:rPr>
          <w:rFonts w:ascii="Goudy Old Style" w:hAnsi="Goudy Old Style"/>
        </w:rPr>
        <w:t>ENGL 8400: Seminar in Eighteenth Century Literature</w:t>
      </w:r>
      <w:r w:rsidR="00455BD9">
        <w:rPr>
          <w:rFonts w:ascii="Goudy Old Style" w:hAnsi="Goudy Old Style"/>
        </w:rPr>
        <w:t xml:space="preserve">, Spring 2023 (“Empire of Faith”), Spring </w:t>
      </w:r>
    </w:p>
    <w:p w14:paraId="70A9DDAB" w14:textId="498BD06E" w:rsidR="00163946" w:rsidRDefault="00455BD9" w:rsidP="00455BD9">
      <w:pPr>
        <w:ind w:firstLine="720"/>
        <w:rPr>
          <w:rFonts w:ascii="Goudy Old Style" w:hAnsi="Goudy Old Style"/>
        </w:rPr>
      </w:pPr>
      <w:r>
        <w:rPr>
          <w:rFonts w:ascii="Goudy Old Style" w:hAnsi="Goudy Old Style"/>
        </w:rPr>
        <w:t>2025</w:t>
      </w:r>
      <w:r w:rsidR="00163946">
        <w:rPr>
          <w:rFonts w:ascii="Goudy Old Style" w:hAnsi="Goudy Old Style"/>
        </w:rPr>
        <w:t xml:space="preserve"> (“18</w:t>
      </w:r>
      <w:r w:rsidR="00163946" w:rsidRPr="00163946">
        <w:rPr>
          <w:rFonts w:ascii="Goudy Old Style" w:hAnsi="Goudy Old Style"/>
          <w:vertAlign w:val="superscript"/>
        </w:rPr>
        <w:t>th</w:t>
      </w:r>
      <w:r w:rsidR="00163946">
        <w:rPr>
          <w:rFonts w:ascii="Goudy Old Style" w:hAnsi="Goudy Old Style"/>
        </w:rPr>
        <w:t>-Century Literature &amp; the Gods”)</w:t>
      </w:r>
    </w:p>
    <w:p w14:paraId="2FCDD781" w14:textId="77777777" w:rsidR="00FC435A" w:rsidRPr="00F031B2" w:rsidRDefault="00FC435A" w:rsidP="00465B45">
      <w:pPr>
        <w:rPr>
          <w:rFonts w:ascii="Goudy Old Style" w:hAnsi="Goudy Old Style"/>
        </w:rPr>
      </w:pPr>
    </w:p>
    <w:p w14:paraId="1DEFC64A" w14:textId="6930E2DD" w:rsidR="00960D54" w:rsidRPr="00F031B2" w:rsidRDefault="00960D54" w:rsidP="00465B45">
      <w:pPr>
        <w:rPr>
          <w:rFonts w:ascii="Goudy Old Style" w:hAnsi="Goudy Old Style"/>
          <w:b/>
          <w:bCs/>
        </w:rPr>
      </w:pPr>
      <w:r w:rsidRPr="00F031B2">
        <w:rPr>
          <w:rFonts w:ascii="Goudy Old Style" w:hAnsi="Goudy Old Style"/>
          <w:b/>
          <w:bCs/>
        </w:rPr>
        <w:t xml:space="preserve">STUDENT </w:t>
      </w:r>
      <w:r w:rsidR="00D769C6" w:rsidRPr="00F031B2">
        <w:rPr>
          <w:rFonts w:ascii="Goudy Old Style" w:hAnsi="Goudy Old Style"/>
          <w:b/>
          <w:bCs/>
        </w:rPr>
        <w:t>ADVISING</w:t>
      </w:r>
    </w:p>
    <w:p w14:paraId="2BC8947C" w14:textId="77777777" w:rsidR="00D769C6" w:rsidRPr="00F031B2" w:rsidRDefault="00D769C6" w:rsidP="00465B45">
      <w:pPr>
        <w:rPr>
          <w:rFonts w:ascii="Goudy Old Style" w:hAnsi="Goudy Old Style"/>
        </w:rPr>
      </w:pPr>
    </w:p>
    <w:p w14:paraId="26E2271A" w14:textId="57F18AAA" w:rsidR="00FC435A" w:rsidRPr="00F031B2" w:rsidRDefault="00FC435A" w:rsidP="00465B45">
      <w:pPr>
        <w:rPr>
          <w:rFonts w:ascii="Goudy Old Style" w:hAnsi="Goudy Old Style"/>
          <w:b/>
          <w:bCs/>
          <w:i/>
          <w:iCs/>
        </w:rPr>
      </w:pPr>
      <w:r w:rsidRPr="00F031B2">
        <w:rPr>
          <w:rFonts w:ascii="Goudy Old Style" w:hAnsi="Goudy Old Style"/>
          <w:b/>
          <w:bCs/>
          <w:i/>
          <w:iCs/>
        </w:rPr>
        <w:t>Undergraduate</w:t>
      </w:r>
    </w:p>
    <w:p w14:paraId="5300129C" w14:textId="77777777" w:rsidR="00263275" w:rsidRDefault="00DD1B15" w:rsidP="0026327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Annabella Opipari,</w:t>
      </w:r>
      <w:r w:rsidR="00263275">
        <w:rPr>
          <w:rFonts w:ascii="Goudy Old Style" w:hAnsi="Goudy Old Style"/>
        </w:rPr>
        <w:t xml:space="preserve"> Directed Reading Supervisor, HONS 4690R:</w:t>
      </w:r>
      <w:r w:rsidRPr="00F031B2">
        <w:rPr>
          <w:rFonts w:ascii="Goudy Old Style" w:hAnsi="Goudy Old Style"/>
        </w:rPr>
        <w:t xml:space="preserve"> “Lady Mary Wortley Montagu.” </w:t>
      </w:r>
    </w:p>
    <w:p w14:paraId="5A9EE23F" w14:textId="52F31882" w:rsidR="00DD1B15" w:rsidRPr="00F031B2" w:rsidRDefault="00263275" w:rsidP="00263275">
      <w:pPr>
        <w:ind w:firstLine="720"/>
        <w:rPr>
          <w:rFonts w:ascii="Goudy Old Style" w:hAnsi="Goudy Old Style"/>
        </w:rPr>
      </w:pPr>
      <w:r>
        <w:rPr>
          <w:rFonts w:ascii="Goudy Old Style" w:hAnsi="Goudy Old Style"/>
        </w:rPr>
        <w:t>December 2024.</w:t>
      </w:r>
    </w:p>
    <w:p w14:paraId="3EA16FCD" w14:textId="77777777" w:rsidR="00263275" w:rsidRDefault="00C71984" w:rsidP="0026327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Erin O’Keefe, Directed Reading</w:t>
      </w:r>
      <w:r w:rsidR="00343C01" w:rsidRPr="00F031B2">
        <w:rPr>
          <w:rFonts w:ascii="Goudy Old Style" w:hAnsi="Goudy Old Style"/>
        </w:rPr>
        <w:t xml:space="preserve"> Supervisor</w:t>
      </w:r>
      <w:r w:rsidR="00263275">
        <w:rPr>
          <w:rFonts w:ascii="Goudy Old Style" w:hAnsi="Goudy Old Style"/>
        </w:rPr>
        <w:t>, ENGL 4690R</w:t>
      </w:r>
      <w:r w:rsidR="00343C01" w:rsidRPr="00F031B2">
        <w:rPr>
          <w:rFonts w:ascii="Goudy Old Style" w:hAnsi="Goudy Old Style"/>
        </w:rPr>
        <w:t>:</w:t>
      </w:r>
      <w:r w:rsidRPr="00F031B2">
        <w:rPr>
          <w:rFonts w:ascii="Goudy Old Style" w:hAnsi="Goudy Old Style"/>
        </w:rPr>
        <w:t xml:space="preserve"> </w:t>
      </w:r>
      <w:r w:rsidR="00D91D66" w:rsidRPr="00F031B2">
        <w:rPr>
          <w:rFonts w:ascii="Goudy Old Style" w:hAnsi="Goudy Old Style"/>
        </w:rPr>
        <w:t xml:space="preserve">“Character Study: Eighteenth-Century </w:t>
      </w:r>
    </w:p>
    <w:p w14:paraId="7F608D28" w14:textId="49EA5A92" w:rsidR="00C71984" w:rsidRPr="00F031B2" w:rsidRDefault="00D91D66" w:rsidP="00263275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Literary Persons.” </w:t>
      </w:r>
      <w:r w:rsidR="00343C01" w:rsidRPr="00F031B2">
        <w:rPr>
          <w:rFonts w:ascii="Goudy Old Style" w:hAnsi="Goudy Old Style"/>
        </w:rPr>
        <w:t>Awarded Departmental Honors, May 2024.</w:t>
      </w:r>
    </w:p>
    <w:p w14:paraId="17893B03" w14:textId="6ED029AF" w:rsidR="00343C01" w:rsidRPr="00F031B2" w:rsidRDefault="00343C01" w:rsidP="0010753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Claire D’Agostino, Writing Certificate Portfolio Reviewer, May 2024.</w:t>
      </w:r>
    </w:p>
    <w:p w14:paraId="019AF5B6" w14:textId="77777777" w:rsidR="00FC435A" w:rsidRPr="00F031B2" w:rsidRDefault="00FC435A" w:rsidP="00465B45">
      <w:pPr>
        <w:rPr>
          <w:rFonts w:ascii="Goudy Old Style" w:hAnsi="Goudy Old Style"/>
          <w:b/>
          <w:bCs/>
        </w:rPr>
      </w:pPr>
    </w:p>
    <w:p w14:paraId="1EF78BF0" w14:textId="26F0AC64" w:rsidR="00FC435A" w:rsidRPr="00F031B2" w:rsidRDefault="00FC435A" w:rsidP="00465B45">
      <w:pPr>
        <w:rPr>
          <w:rFonts w:ascii="Goudy Old Style" w:hAnsi="Goudy Old Style"/>
          <w:b/>
          <w:bCs/>
          <w:i/>
          <w:iCs/>
        </w:rPr>
      </w:pPr>
      <w:r w:rsidRPr="00F031B2">
        <w:rPr>
          <w:rFonts w:ascii="Goudy Old Style" w:hAnsi="Goudy Old Style"/>
          <w:b/>
          <w:bCs/>
          <w:i/>
          <w:iCs/>
        </w:rPr>
        <w:t>Graduate</w:t>
      </w:r>
    </w:p>
    <w:p w14:paraId="6209D5E5" w14:textId="01797154" w:rsidR="00AE6027" w:rsidRDefault="0092221C" w:rsidP="00AE6027">
      <w:pPr>
        <w:rPr>
          <w:rFonts w:ascii="Goudy Old Style" w:hAnsi="Goudy Old Style"/>
          <w:lang w:val="en"/>
        </w:rPr>
      </w:pPr>
      <w:r>
        <w:rPr>
          <w:rFonts w:ascii="Goudy Old Style" w:hAnsi="Goudy Old Style"/>
        </w:rPr>
        <w:t>Canon Jackson,</w:t>
      </w:r>
      <w:r w:rsidR="00AE6027">
        <w:rPr>
          <w:rFonts w:ascii="Goudy Old Style" w:hAnsi="Goudy Old Style"/>
        </w:rPr>
        <w:t xml:space="preserve"> Director, M.A. Thesis</w:t>
      </w:r>
      <w:r w:rsidR="005631CC">
        <w:rPr>
          <w:rFonts w:ascii="Goudy Old Style" w:hAnsi="Goudy Old Style"/>
        </w:rPr>
        <w:t xml:space="preserve">: </w:t>
      </w:r>
      <w:r w:rsidR="005631CC" w:rsidRPr="005631CC">
        <w:rPr>
          <w:rFonts w:ascii="Goudy Old Style" w:hAnsi="Goudy Old Style"/>
          <w:lang w:val="en"/>
        </w:rPr>
        <w:t xml:space="preserve">“Genealogies of </w:t>
      </w:r>
      <w:r w:rsidR="005631CC">
        <w:rPr>
          <w:rFonts w:ascii="Goudy Old Style" w:hAnsi="Goudy Old Style"/>
          <w:lang w:val="en"/>
        </w:rPr>
        <w:t xml:space="preserve">Romantic </w:t>
      </w:r>
      <w:r w:rsidR="005631CC" w:rsidRPr="005631CC">
        <w:rPr>
          <w:rFonts w:ascii="Goudy Old Style" w:hAnsi="Goudy Old Style"/>
          <w:lang w:val="en"/>
        </w:rPr>
        <w:t xml:space="preserve">Secularism: Percy Shelly </w:t>
      </w:r>
    </w:p>
    <w:p w14:paraId="48319AD1" w14:textId="23180EE1" w:rsidR="0092221C" w:rsidRDefault="005631CC" w:rsidP="00AE6027">
      <w:pPr>
        <w:ind w:firstLine="720"/>
        <w:rPr>
          <w:rFonts w:ascii="Goudy Old Style" w:hAnsi="Goudy Old Style"/>
          <w:lang w:val="en"/>
        </w:rPr>
      </w:pPr>
      <w:r w:rsidRPr="005631CC">
        <w:rPr>
          <w:rFonts w:ascii="Goudy Old Style" w:hAnsi="Goudy Old Style"/>
          <w:lang w:val="en"/>
        </w:rPr>
        <w:t xml:space="preserve">from </w:t>
      </w:r>
      <w:r w:rsidRPr="005631CC">
        <w:rPr>
          <w:rFonts w:ascii="Goudy Old Style" w:hAnsi="Goudy Old Style"/>
          <w:i/>
          <w:lang w:val="en"/>
        </w:rPr>
        <w:t>Queen Mab</w:t>
      </w:r>
      <w:r w:rsidRPr="005631CC">
        <w:rPr>
          <w:rFonts w:ascii="Goudy Old Style" w:hAnsi="Goudy Old Style"/>
          <w:lang w:val="en"/>
        </w:rPr>
        <w:t xml:space="preserve"> to </w:t>
      </w:r>
      <w:r w:rsidRPr="005631CC">
        <w:rPr>
          <w:rFonts w:ascii="Goudy Old Style" w:hAnsi="Goudy Old Style"/>
          <w:i/>
          <w:lang w:val="en"/>
        </w:rPr>
        <w:t>Prometheus Unbound</w:t>
      </w:r>
      <w:r>
        <w:rPr>
          <w:rFonts w:ascii="Goudy Old Style" w:hAnsi="Goudy Old Style"/>
          <w:lang w:val="en"/>
        </w:rPr>
        <w:t xml:space="preserve">.” </w:t>
      </w:r>
      <w:r w:rsidR="00824C38">
        <w:rPr>
          <w:rFonts w:ascii="Goudy Old Style" w:hAnsi="Goudy Old Style"/>
          <w:lang w:val="en"/>
        </w:rPr>
        <w:t>Defended March 17, 2026.</w:t>
      </w:r>
    </w:p>
    <w:p w14:paraId="0DF361BA" w14:textId="28800FB4" w:rsidR="00AE6027" w:rsidRDefault="005631CC" w:rsidP="005631CC">
      <w:pPr>
        <w:rPr>
          <w:rFonts w:ascii="Goudy Old Style" w:hAnsi="Goudy Old Style"/>
        </w:rPr>
      </w:pPr>
      <w:r>
        <w:rPr>
          <w:rFonts w:ascii="Goudy Old Style" w:hAnsi="Goudy Old Style"/>
        </w:rPr>
        <w:t>Malia Little,</w:t>
      </w:r>
      <w:r w:rsidR="00AE6027">
        <w:rPr>
          <w:rFonts w:ascii="Goudy Old Style" w:hAnsi="Goudy Old Style"/>
        </w:rPr>
        <w:t xml:space="preserve"> Director, M.A. Thesis: </w:t>
      </w:r>
      <w:r>
        <w:rPr>
          <w:rFonts w:ascii="Goudy Old Style" w:hAnsi="Goudy Old Style"/>
        </w:rPr>
        <w:t>“</w:t>
      </w:r>
      <w:r w:rsidRPr="005631CC">
        <w:rPr>
          <w:rFonts w:ascii="Goudy Old Style" w:hAnsi="Goudy Old Style"/>
        </w:rPr>
        <w:t xml:space="preserve">Tending the Soul: Gardening as Theological Struggle in </w:t>
      </w:r>
    </w:p>
    <w:p w14:paraId="7A98C284" w14:textId="04B424C6" w:rsidR="005631CC" w:rsidRPr="00AE6027" w:rsidRDefault="005631CC" w:rsidP="00AE6027">
      <w:pPr>
        <w:ind w:firstLine="720"/>
        <w:rPr>
          <w:rFonts w:ascii="Goudy Old Style" w:hAnsi="Goudy Old Style"/>
        </w:rPr>
      </w:pPr>
      <w:r w:rsidRPr="005631CC">
        <w:rPr>
          <w:rFonts w:ascii="Goudy Old Style" w:hAnsi="Goudy Old Style"/>
          <w:i/>
          <w:iCs/>
        </w:rPr>
        <w:t>Paradise Lost</w:t>
      </w:r>
      <w:r w:rsidRPr="005631CC">
        <w:rPr>
          <w:rFonts w:ascii="Goudy Old Style" w:hAnsi="Goudy Old Style"/>
        </w:rPr>
        <w:t xml:space="preserve"> and </w:t>
      </w:r>
      <w:r w:rsidRPr="005631CC">
        <w:rPr>
          <w:rFonts w:ascii="Goudy Old Style" w:hAnsi="Goudy Old Style"/>
          <w:i/>
          <w:iCs/>
        </w:rPr>
        <w:t>The Wild Iris</w:t>
      </w:r>
      <w:r w:rsidR="00AE6027">
        <w:rPr>
          <w:rFonts w:ascii="Goudy Old Style" w:hAnsi="Goudy Old Style"/>
        </w:rPr>
        <w:t>.” Ongoing.</w:t>
      </w:r>
    </w:p>
    <w:p w14:paraId="33902E59" w14:textId="07C2301C" w:rsidR="00DD1B15" w:rsidRPr="00F031B2" w:rsidRDefault="00DD1B15" w:rsidP="00452748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Allison Harris, Ph.D. Examination Committee</w:t>
      </w:r>
      <w:r w:rsidR="00E72C3D">
        <w:rPr>
          <w:rFonts w:ascii="Goudy Old Style" w:hAnsi="Goudy Old Style"/>
        </w:rPr>
        <w:t xml:space="preserve"> Member</w:t>
      </w:r>
      <w:r w:rsidRPr="00F031B2">
        <w:rPr>
          <w:rFonts w:ascii="Goudy Old Style" w:hAnsi="Goudy Old Style"/>
        </w:rPr>
        <w:t>. Passed September 30, 2024.</w:t>
      </w:r>
    </w:p>
    <w:p w14:paraId="72E8ECC0" w14:textId="7783CF06" w:rsidR="00E72C3D" w:rsidRDefault="00487F08" w:rsidP="00452748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Ali Ahsan</w:t>
      </w:r>
      <w:r w:rsidR="00E72C3D">
        <w:rPr>
          <w:rFonts w:ascii="Goudy Old Style" w:hAnsi="Goudy Old Style"/>
        </w:rPr>
        <w:t xml:space="preserve">. </w:t>
      </w:r>
      <w:r w:rsidRPr="00F031B2">
        <w:rPr>
          <w:rFonts w:ascii="Goudy Old Style" w:hAnsi="Goudy Old Style"/>
        </w:rPr>
        <w:t xml:space="preserve">Ph.D. </w:t>
      </w:r>
      <w:r w:rsidR="00E72C3D">
        <w:rPr>
          <w:rFonts w:ascii="Goudy Old Style" w:hAnsi="Goudy Old Style"/>
        </w:rPr>
        <w:t>E</w:t>
      </w:r>
      <w:r w:rsidRPr="00F031B2">
        <w:rPr>
          <w:rFonts w:ascii="Goudy Old Style" w:hAnsi="Goudy Old Style"/>
        </w:rPr>
        <w:t xml:space="preserve">xamination </w:t>
      </w:r>
      <w:r w:rsidR="00E72C3D">
        <w:rPr>
          <w:rFonts w:ascii="Goudy Old Style" w:hAnsi="Goudy Old Style"/>
        </w:rPr>
        <w:t>C</w:t>
      </w:r>
      <w:r w:rsidRPr="00F031B2">
        <w:rPr>
          <w:rFonts w:ascii="Goudy Old Style" w:hAnsi="Goudy Old Style"/>
        </w:rPr>
        <w:t>ommittee</w:t>
      </w:r>
      <w:r w:rsidR="00E72C3D">
        <w:rPr>
          <w:rFonts w:ascii="Goudy Old Style" w:hAnsi="Goudy Old Style"/>
        </w:rPr>
        <w:t xml:space="preserve"> Member (</w:t>
      </w:r>
      <w:r w:rsidRPr="00F031B2">
        <w:rPr>
          <w:rFonts w:ascii="Goudy Old Style" w:hAnsi="Goudy Old Style"/>
        </w:rPr>
        <w:t xml:space="preserve">Comparative Literature). </w:t>
      </w:r>
      <w:r w:rsidR="00DD1B15" w:rsidRPr="00F031B2">
        <w:rPr>
          <w:rFonts w:ascii="Goudy Old Style" w:hAnsi="Goudy Old Style"/>
        </w:rPr>
        <w:t xml:space="preserve">Passed August 26, </w:t>
      </w:r>
    </w:p>
    <w:p w14:paraId="64996D66" w14:textId="151F756F" w:rsidR="00487F08" w:rsidRPr="00F031B2" w:rsidRDefault="00DD1B15" w:rsidP="00E72C3D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2024.</w:t>
      </w:r>
    </w:p>
    <w:p w14:paraId="271A7DF0" w14:textId="46DD10F6" w:rsidR="00F031B2" w:rsidRDefault="00C267B5" w:rsidP="00F031B2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Spencer </w:t>
      </w:r>
      <w:r w:rsidR="00F2008B" w:rsidRPr="00F031B2">
        <w:rPr>
          <w:rFonts w:ascii="Goudy Old Style" w:hAnsi="Goudy Old Style"/>
        </w:rPr>
        <w:t xml:space="preserve">Doss, </w:t>
      </w:r>
      <w:r w:rsidR="00E72C3D">
        <w:rPr>
          <w:rFonts w:ascii="Goudy Old Style" w:hAnsi="Goudy Old Style"/>
        </w:rPr>
        <w:t>Advisory Committee Member, M.A. thesis:</w:t>
      </w:r>
      <w:r w:rsidR="002C69AD" w:rsidRPr="00F031B2">
        <w:rPr>
          <w:rFonts w:ascii="Goudy Old Style" w:hAnsi="Goudy Old Style"/>
        </w:rPr>
        <w:t xml:space="preserve"> “Medical Style in Victorian Literature</w:t>
      </w:r>
      <w:r w:rsidR="00973CEB" w:rsidRPr="00F031B2">
        <w:rPr>
          <w:rFonts w:ascii="Goudy Old Style" w:hAnsi="Goudy Old Style"/>
        </w:rPr>
        <w:t>.</w:t>
      </w:r>
      <w:r w:rsidR="002C69AD" w:rsidRPr="00F031B2">
        <w:rPr>
          <w:rFonts w:ascii="Goudy Old Style" w:hAnsi="Goudy Old Style"/>
        </w:rPr>
        <w:t>”</w:t>
      </w:r>
      <w:r w:rsidR="00B21E90" w:rsidRPr="00F031B2">
        <w:rPr>
          <w:rFonts w:ascii="Goudy Old Style" w:hAnsi="Goudy Old Style"/>
        </w:rPr>
        <w:t xml:space="preserve"> </w:t>
      </w:r>
    </w:p>
    <w:p w14:paraId="4487277A" w14:textId="38AB8502" w:rsidR="00B1309E" w:rsidRPr="00F031B2" w:rsidRDefault="00F663F5" w:rsidP="00F031B2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Defended April 1, 2024.</w:t>
      </w:r>
    </w:p>
    <w:p w14:paraId="37F47AAB" w14:textId="77777777" w:rsidR="00F031B2" w:rsidRDefault="00B21E90" w:rsidP="00F031B2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Margaret Espiritu</w:t>
      </w:r>
      <w:r w:rsidR="002C69AD" w:rsidRPr="00F031B2">
        <w:rPr>
          <w:rFonts w:ascii="Goudy Old Style" w:hAnsi="Goudy Old Style"/>
        </w:rPr>
        <w:t xml:space="preserve">, Advisory Committee, </w:t>
      </w:r>
      <w:r w:rsidR="00973CEB" w:rsidRPr="00F031B2">
        <w:rPr>
          <w:rFonts w:ascii="Goudy Old Style" w:hAnsi="Goudy Old Style"/>
        </w:rPr>
        <w:t xml:space="preserve">M.A. thesis: </w:t>
      </w:r>
      <w:r w:rsidR="00F663F5" w:rsidRPr="00F031B2">
        <w:rPr>
          <w:rFonts w:ascii="Goudy Old Style" w:hAnsi="Goudy Old Style"/>
        </w:rPr>
        <w:t>“</w:t>
      </w:r>
      <w:r w:rsidR="000B7483" w:rsidRPr="00F031B2">
        <w:rPr>
          <w:rFonts w:ascii="Goudy Old Style" w:hAnsi="Goudy Old Style"/>
        </w:rPr>
        <w:t xml:space="preserve">‘Woven and Interwoven:’ Female </w:t>
      </w:r>
    </w:p>
    <w:p w14:paraId="40CF3B06" w14:textId="3B72A36E" w:rsidR="00B21E90" w:rsidRPr="00F031B2" w:rsidRDefault="000B7483" w:rsidP="00F031B2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Connections in George Eliot and W.E.B. Du</w:t>
      </w:r>
      <w:r w:rsidR="0041329B" w:rsidRPr="00F031B2">
        <w:rPr>
          <w:rFonts w:ascii="Goudy Old Style" w:hAnsi="Goudy Old Style"/>
        </w:rPr>
        <w:t xml:space="preserve"> Bois.” </w:t>
      </w:r>
      <w:r w:rsidR="00F663F5" w:rsidRPr="00F031B2">
        <w:rPr>
          <w:rFonts w:ascii="Goudy Old Style" w:hAnsi="Goudy Old Style"/>
        </w:rPr>
        <w:t>Defended April 2, 2024.</w:t>
      </w:r>
    </w:p>
    <w:p w14:paraId="7350593D" w14:textId="3721578B" w:rsidR="00044D66" w:rsidRPr="00F031B2" w:rsidRDefault="00044D66" w:rsidP="00044D66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Joanna Baillie, Ph.D. Examination Committee</w:t>
      </w:r>
      <w:r w:rsidR="0092221C">
        <w:rPr>
          <w:rFonts w:ascii="Goudy Old Style" w:hAnsi="Goudy Old Style"/>
        </w:rPr>
        <w:t xml:space="preserve"> Member</w:t>
      </w:r>
      <w:r w:rsidRPr="00F031B2">
        <w:rPr>
          <w:rFonts w:ascii="Goudy Old Style" w:hAnsi="Goudy Old Style"/>
        </w:rPr>
        <w:t>. Passed February 26, 2024.</w:t>
      </w:r>
    </w:p>
    <w:p w14:paraId="5977A7B3" w14:textId="77777777" w:rsidR="0092221C" w:rsidRDefault="00960D54" w:rsidP="0092221C">
      <w:pPr>
        <w:rPr>
          <w:rFonts w:ascii="Goudy Old Style" w:hAnsi="Goudy Old Style"/>
          <w:i/>
          <w:iCs/>
        </w:rPr>
      </w:pPr>
      <w:r w:rsidRPr="00F031B2">
        <w:rPr>
          <w:rFonts w:ascii="Goudy Old Style" w:hAnsi="Goudy Old Style"/>
        </w:rPr>
        <w:t>Sammi Richt,</w:t>
      </w:r>
      <w:r w:rsidR="00D769C6" w:rsidRPr="00F031B2">
        <w:rPr>
          <w:rFonts w:ascii="Goudy Old Style" w:hAnsi="Goudy Old Style"/>
        </w:rPr>
        <w:t xml:space="preserve"> Advisory Committee</w:t>
      </w:r>
      <w:r w:rsidR="0092221C">
        <w:rPr>
          <w:rFonts w:ascii="Goudy Old Style" w:hAnsi="Goudy Old Style"/>
        </w:rPr>
        <w:t xml:space="preserve"> Member</w:t>
      </w:r>
      <w:r w:rsidR="00D769C6" w:rsidRPr="00F031B2">
        <w:rPr>
          <w:rFonts w:ascii="Goudy Old Style" w:hAnsi="Goudy Old Style"/>
        </w:rPr>
        <w:t>, M.A. thesis:</w:t>
      </w:r>
      <w:r w:rsidRPr="00F031B2">
        <w:rPr>
          <w:rFonts w:ascii="Goudy Old Style" w:hAnsi="Goudy Old Style"/>
        </w:rPr>
        <w:t xml:space="preserve"> “The </w:t>
      </w:r>
      <w:r w:rsidRPr="00F031B2">
        <w:rPr>
          <w:rFonts w:ascii="Goudy Old Style" w:hAnsi="Goudy Old Style"/>
          <w:i/>
          <w:iCs/>
        </w:rPr>
        <w:t>Vindications</w:t>
      </w:r>
      <w:r w:rsidRPr="00F031B2">
        <w:rPr>
          <w:rFonts w:ascii="Goudy Old Style" w:hAnsi="Goudy Old Style"/>
        </w:rPr>
        <w:t xml:space="preserve">, </w:t>
      </w:r>
      <w:r w:rsidRPr="00F031B2">
        <w:rPr>
          <w:rFonts w:ascii="Goudy Old Style" w:hAnsi="Goudy Old Style"/>
          <w:i/>
          <w:iCs/>
        </w:rPr>
        <w:t>Emma</w:t>
      </w:r>
      <w:r w:rsidRPr="00F031B2">
        <w:rPr>
          <w:rFonts w:ascii="Goudy Old Style" w:hAnsi="Goudy Old Style"/>
        </w:rPr>
        <w:t xml:space="preserve">, and </w:t>
      </w:r>
      <w:r w:rsidRPr="00F031B2">
        <w:rPr>
          <w:rFonts w:ascii="Goudy Old Style" w:hAnsi="Goudy Old Style"/>
          <w:i/>
          <w:iCs/>
        </w:rPr>
        <w:t xml:space="preserve">The </w:t>
      </w:r>
    </w:p>
    <w:p w14:paraId="020877A0" w14:textId="6AF46031" w:rsidR="00960D54" w:rsidRPr="0092221C" w:rsidRDefault="00960D54" w:rsidP="0092221C">
      <w:pPr>
        <w:ind w:left="720"/>
        <w:rPr>
          <w:rFonts w:ascii="Goudy Old Style" w:hAnsi="Goudy Old Style"/>
          <w:i/>
          <w:iCs/>
        </w:rPr>
      </w:pPr>
      <w:r w:rsidRPr="00F031B2">
        <w:rPr>
          <w:rFonts w:ascii="Goudy Old Style" w:hAnsi="Goudy Old Style"/>
          <w:i/>
          <w:iCs/>
        </w:rPr>
        <w:t xml:space="preserve">Woman of </w:t>
      </w:r>
      <w:proofErr w:type="spellStart"/>
      <w:r w:rsidRPr="00F031B2">
        <w:rPr>
          <w:rFonts w:ascii="Goudy Old Style" w:hAnsi="Goudy Old Style"/>
          <w:i/>
          <w:iCs/>
        </w:rPr>
        <w:t>Colour</w:t>
      </w:r>
      <w:proofErr w:type="spellEnd"/>
      <w:r w:rsidRPr="00F031B2">
        <w:rPr>
          <w:rFonts w:ascii="Goudy Old Style" w:hAnsi="Goudy Old Style"/>
        </w:rPr>
        <w:t>: Feminist Appropriations of Abolitionist Language.” Defended June 23, 2023</w:t>
      </w:r>
      <w:r w:rsidR="00AE089E">
        <w:rPr>
          <w:rFonts w:ascii="Goudy Old Style" w:hAnsi="Goudy Old Style"/>
        </w:rPr>
        <w:t>.</w:t>
      </w:r>
    </w:p>
    <w:p w14:paraId="424905E2" w14:textId="77777777" w:rsidR="00465B45" w:rsidRPr="00F031B2" w:rsidRDefault="00465B45" w:rsidP="00465B45">
      <w:pPr>
        <w:rPr>
          <w:rFonts w:ascii="Goudy Old Style" w:hAnsi="Goudy Old Style"/>
        </w:rPr>
      </w:pPr>
    </w:p>
    <w:p w14:paraId="06737C95" w14:textId="22EF7CC8" w:rsidR="00465B45" w:rsidRPr="00F031B2" w:rsidRDefault="00465B45" w:rsidP="00465B45">
      <w:pPr>
        <w:rPr>
          <w:rFonts w:ascii="Goudy Old Style" w:hAnsi="Goudy Old Style"/>
          <w:b/>
          <w:bCs/>
        </w:rPr>
      </w:pPr>
      <w:r w:rsidRPr="00F031B2">
        <w:rPr>
          <w:rFonts w:ascii="Goudy Old Style" w:hAnsi="Goudy Old Style"/>
          <w:b/>
          <w:bCs/>
        </w:rPr>
        <w:lastRenderedPageBreak/>
        <w:t>SERVICE</w:t>
      </w:r>
    </w:p>
    <w:p w14:paraId="13B3D3BA" w14:textId="77777777" w:rsidR="00C214D8" w:rsidRPr="00F031B2" w:rsidRDefault="00C214D8" w:rsidP="00465B45">
      <w:pPr>
        <w:rPr>
          <w:rFonts w:ascii="Goudy Old Style" w:hAnsi="Goudy Old Style"/>
          <w:b/>
          <w:bCs/>
        </w:rPr>
      </w:pPr>
    </w:p>
    <w:p w14:paraId="214F013B" w14:textId="6EEEEF8D" w:rsidR="001C2C74" w:rsidRPr="001C2C74" w:rsidRDefault="00A0610B" w:rsidP="00F031B2">
      <w:pPr>
        <w:rPr>
          <w:rFonts w:ascii="Goudy Old Style" w:hAnsi="Goudy Old Style"/>
          <w:b/>
          <w:bCs/>
        </w:rPr>
      </w:pPr>
      <w:r w:rsidRPr="00F031B2">
        <w:rPr>
          <w:rFonts w:ascii="Goudy Old Style" w:hAnsi="Goudy Old Style"/>
          <w:b/>
          <w:bCs/>
          <w:i/>
          <w:iCs/>
        </w:rPr>
        <w:t xml:space="preserve">To the </w:t>
      </w:r>
      <w:r w:rsidR="001B0B5A" w:rsidRPr="00F031B2">
        <w:rPr>
          <w:rFonts w:ascii="Goudy Old Style" w:hAnsi="Goudy Old Style"/>
          <w:b/>
          <w:bCs/>
          <w:i/>
          <w:iCs/>
        </w:rPr>
        <w:t>University of Georgia</w:t>
      </w:r>
    </w:p>
    <w:p w14:paraId="2DE0FF67" w14:textId="4BE4BDB7" w:rsidR="00B914E6" w:rsidRDefault="00B914E6" w:rsidP="00F031B2">
      <w:pPr>
        <w:rPr>
          <w:rFonts w:ascii="Goudy Old Style" w:hAnsi="Goudy Old Style"/>
        </w:rPr>
      </w:pPr>
      <w:r>
        <w:rPr>
          <w:rFonts w:ascii="Goudy Old Style" w:hAnsi="Goudy Old Style"/>
        </w:rPr>
        <w:t>Chair, Graduate Committee, Department of English, August 2025–present.</w:t>
      </w:r>
    </w:p>
    <w:p w14:paraId="2C6340DF" w14:textId="5F35D6CE" w:rsidR="00AE089E" w:rsidRDefault="00AE089E" w:rsidP="00F031B2">
      <w:pPr>
        <w:rPr>
          <w:rFonts w:ascii="Goudy Old Style" w:hAnsi="Goudy Old Style"/>
        </w:rPr>
      </w:pPr>
      <w:r>
        <w:rPr>
          <w:rFonts w:ascii="Goudy Old Style" w:hAnsi="Goudy Old Style"/>
        </w:rPr>
        <w:t>Chair, Ad-Hoc Committee</w:t>
      </w:r>
      <w:r w:rsidR="00824C38">
        <w:rPr>
          <w:rFonts w:ascii="Goudy Old Style" w:hAnsi="Goudy Old Style"/>
        </w:rPr>
        <w:t xml:space="preserve">: Lecturer Partner Hire, </w:t>
      </w:r>
      <w:r>
        <w:rPr>
          <w:rFonts w:ascii="Goudy Old Style" w:hAnsi="Goudy Old Style"/>
        </w:rPr>
        <w:t>Department of English, March–</w:t>
      </w:r>
      <w:r w:rsidR="00824C38">
        <w:rPr>
          <w:rFonts w:ascii="Goudy Old Style" w:hAnsi="Goudy Old Style"/>
        </w:rPr>
        <w:t>April 2026</w:t>
      </w:r>
      <w:r>
        <w:rPr>
          <w:rFonts w:ascii="Goudy Old Style" w:hAnsi="Goudy Old Style"/>
        </w:rPr>
        <w:t>.</w:t>
      </w:r>
    </w:p>
    <w:p w14:paraId="34180E47" w14:textId="59DA7C57" w:rsidR="00F031B2" w:rsidRDefault="007A087B" w:rsidP="00F031B2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Co-Director, Georgia Colloquium </w:t>
      </w:r>
      <w:r w:rsidR="00536C56" w:rsidRPr="00F031B2">
        <w:rPr>
          <w:rFonts w:ascii="Goudy Old Style" w:hAnsi="Goudy Old Style"/>
        </w:rPr>
        <w:t xml:space="preserve">in Eighteenth- and Nineteenth-Century British Literature, </w:t>
      </w:r>
    </w:p>
    <w:p w14:paraId="5CEE64C0" w14:textId="2F2185D5" w:rsidR="00287AFF" w:rsidRDefault="00536C56" w:rsidP="00F031B2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August 2023–present</w:t>
      </w:r>
      <w:r w:rsidR="00B138DB" w:rsidRPr="00F031B2">
        <w:rPr>
          <w:rFonts w:ascii="Goudy Old Style" w:hAnsi="Goudy Old Style"/>
        </w:rPr>
        <w:t>.</w:t>
      </w:r>
    </w:p>
    <w:p w14:paraId="5484D8A9" w14:textId="356E5D4E" w:rsidR="001C2C74" w:rsidRDefault="001C2C74" w:rsidP="00B914E6">
      <w:pPr>
        <w:rPr>
          <w:rFonts w:ascii="Goudy Old Style" w:hAnsi="Goudy Old Style"/>
        </w:rPr>
      </w:pPr>
      <w:r>
        <w:rPr>
          <w:rFonts w:ascii="Goudy Old Style" w:hAnsi="Goudy Old Style"/>
        </w:rPr>
        <w:t>Member, University Council, August 2025–present.</w:t>
      </w:r>
    </w:p>
    <w:p w14:paraId="66D06A02" w14:textId="4D1046F3" w:rsidR="001B0B5A" w:rsidRPr="00F031B2" w:rsidRDefault="001B0B5A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Member, Advisory Committee, Department of English,</w:t>
      </w:r>
      <w:r w:rsidR="00776D5E" w:rsidRPr="00F031B2">
        <w:rPr>
          <w:rFonts w:ascii="Goudy Old Style" w:hAnsi="Goudy Old Style"/>
        </w:rPr>
        <w:t xml:space="preserve"> August 2023–</w:t>
      </w:r>
      <w:r w:rsidR="00B914E6">
        <w:rPr>
          <w:rFonts w:ascii="Goudy Old Style" w:hAnsi="Goudy Old Style"/>
        </w:rPr>
        <w:t>July 2025</w:t>
      </w:r>
      <w:r w:rsidR="00776D5E" w:rsidRPr="00F031B2">
        <w:rPr>
          <w:rFonts w:ascii="Goudy Old Style" w:hAnsi="Goudy Old Style"/>
        </w:rPr>
        <w:t>.</w:t>
      </w:r>
    </w:p>
    <w:p w14:paraId="099F1D29" w14:textId="10364C54" w:rsidR="00776D5E" w:rsidRDefault="00776D5E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Member, Undergraduate Committee, Department of English, August 2024–</w:t>
      </w:r>
      <w:r w:rsidR="00B914E6">
        <w:rPr>
          <w:rFonts w:ascii="Goudy Old Style" w:hAnsi="Goudy Old Style"/>
        </w:rPr>
        <w:t>July 2025</w:t>
      </w:r>
      <w:r w:rsidRPr="00F031B2">
        <w:rPr>
          <w:rFonts w:ascii="Goudy Old Style" w:hAnsi="Goudy Old Style"/>
        </w:rPr>
        <w:t>.</w:t>
      </w:r>
    </w:p>
    <w:p w14:paraId="3CEDC722" w14:textId="68CC04A6" w:rsidR="00F446DD" w:rsidRPr="00F031B2" w:rsidRDefault="00F446DD" w:rsidP="00465B45">
      <w:pPr>
        <w:rPr>
          <w:rFonts w:ascii="Goudy Old Style" w:hAnsi="Goudy Old Style"/>
        </w:rPr>
      </w:pPr>
      <w:r w:rsidRPr="00F446DD">
        <w:rPr>
          <w:rFonts w:ascii="Goudy Old Style" w:hAnsi="Goudy Old Style"/>
        </w:rPr>
        <w:t xml:space="preserve">Member, Lecturer Search Committee, English Department, February–April 2025. </w:t>
      </w:r>
    </w:p>
    <w:p w14:paraId="484C30DE" w14:textId="77777777" w:rsidR="0006047D" w:rsidRPr="00F031B2" w:rsidRDefault="0006047D" w:rsidP="0006047D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Workshop presenter and co-organizer, “Printing Early Modern Race: A Rare Books Workshop.” </w:t>
      </w:r>
    </w:p>
    <w:p w14:paraId="21B217EA" w14:textId="3E4B12C8" w:rsidR="0006047D" w:rsidRPr="00F031B2" w:rsidRDefault="0006047D" w:rsidP="00582E0E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University of Georgia Symposium on the Book. Athens, GA. February 16, 2023.</w:t>
      </w:r>
    </w:p>
    <w:p w14:paraId="115AF59E" w14:textId="77777777" w:rsidR="004F3A62" w:rsidRPr="00F031B2" w:rsidRDefault="004F3A62" w:rsidP="00465B45">
      <w:pPr>
        <w:rPr>
          <w:rFonts w:ascii="Goudy Old Style" w:hAnsi="Goudy Old Style"/>
        </w:rPr>
      </w:pPr>
    </w:p>
    <w:p w14:paraId="3C2BA0B7" w14:textId="0C2C57DE" w:rsidR="00465B45" w:rsidRPr="00F031B2" w:rsidRDefault="00A0610B" w:rsidP="00465B45">
      <w:pPr>
        <w:rPr>
          <w:rFonts w:ascii="Goudy Old Style" w:hAnsi="Goudy Old Style"/>
          <w:b/>
          <w:bCs/>
          <w:i/>
          <w:iCs/>
        </w:rPr>
      </w:pPr>
      <w:r w:rsidRPr="00F031B2">
        <w:rPr>
          <w:rFonts w:ascii="Goudy Old Style" w:hAnsi="Goudy Old Style"/>
          <w:b/>
          <w:bCs/>
          <w:i/>
          <w:iCs/>
        </w:rPr>
        <w:t>To the Profession</w:t>
      </w:r>
    </w:p>
    <w:p w14:paraId="242C8797" w14:textId="58431B7A" w:rsidR="00573E78" w:rsidRDefault="00573E78" w:rsidP="00957A39">
      <w:pPr>
        <w:ind w:left="720" w:hanging="720"/>
        <w:rPr>
          <w:rFonts w:ascii="Goudy Old Style" w:hAnsi="Goudy Old Style"/>
        </w:rPr>
      </w:pPr>
      <w:r>
        <w:rPr>
          <w:rFonts w:ascii="Goudy Old Style" w:hAnsi="Goudy Old Style"/>
        </w:rPr>
        <w:t>Member, Program Committee, American Society for Eighteenth Century Studies, May 2026–present.</w:t>
      </w:r>
    </w:p>
    <w:p w14:paraId="28C8C5EC" w14:textId="6418BD8C" w:rsidR="00824C38" w:rsidRPr="00824C38" w:rsidRDefault="00824C38" w:rsidP="00957A39">
      <w:pPr>
        <w:ind w:left="720" w:hanging="720"/>
        <w:rPr>
          <w:rFonts w:ascii="Goudy Old Style" w:hAnsi="Goudy Old Style"/>
        </w:rPr>
      </w:pPr>
      <w:r>
        <w:rPr>
          <w:rFonts w:ascii="Goudy Old Style" w:hAnsi="Goudy Old Style"/>
        </w:rPr>
        <w:t xml:space="preserve">Peer reviewer, </w:t>
      </w:r>
      <w:r>
        <w:rPr>
          <w:rFonts w:ascii="Goudy Old Style" w:hAnsi="Goudy Old Style"/>
          <w:i/>
          <w:iCs/>
        </w:rPr>
        <w:t>Eighteenth Century Studies</w:t>
      </w:r>
      <w:r>
        <w:rPr>
          <w:rFonts w:ascii="Goudy Old Style" w:hAnsi="Goudy Old Style"/>
        </w:rPr>
        <w:t>, Spring 2026</w:t>
      </w:r>
    </w:p>
    <w:p w14:paraId="4DE2D3DC" w14:textId="5D4B31F7" w:rsidR="00B1337D" w:rsidRPr="00B1337D" w:rsidRDefault="00B1337D" w:rsidP="00957A39">
      <w:pPr>
        <w:ind w:left="720" w:hanging="720"/>
        <w:rPr>
          <w:rFonts w:ascii="Goudy Old Style" w:hAnsi="Goudy Old Style"/>
        </w:rPr>
      </w:pPr>
      <w:r>
        <w:rPr>
          <w:rFonts w:ascii="Goudy Old Style" w:hAnsi="Goudy Old Style"/>
        </w:rPr>
        <w:t xml:space="preserve">Peer reviewer, </w:t>
      </w:r>
      <w:r>
        <w:rPr>
          <w:rFonts w:ascii="Goudy Old Style" w:hAnsi="Goudy Old Style"/>
          <w:i/>
          <w:iCs/>
        </w:rPr>
        <w:t>religions</w:t>
      </w:r>
      <w:r>
        <w:rPr>
          <w:rFonts w:ascii="Goudy Old Style" w:hAnsi="Goudy Old Style"/>
        </w:rPr>
        <w:t>, Spring 2025</w:t>
      </w:r>
    </w:p>
    <w:p w14:paraId="48F43DE0" w14:textId="30447900" w:rsidR="0026482A" w:rsidRPr="00F031B2" w:rsidRDefault="0026482A" w:rsidP="00957A39">
      <w:pPr>
        <w:ind w:left="720" w:hanging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Panel chair, “Letters as Pedagogy: Epistolary Fiction and the Modern Self.” Annual Meeting of the American Society for Eighteenth-Century Studies. Toronto, ON. April 6, 20</w:t>
      </w:r>
      <w:r w:rsidR="00B1337D">
        <w:rPr>
          <w:rFonts w:ascii="Goudy Old Style" w:hAnsi="Goudy Old Style"/>
        </w:rPr>
        <w:t>24</w:t>
      </w:r>
      <w:r w:rsidRPr="00F031B2">
        <w:rPr>
          <w:rFonts w:ascii="Goudy Old Style" w:hAnsi="Goudy Old Style"/>
        </w:rPr>
        <w:t>.</w:t>
      </w:r>
    </w:p>
    <w:p w14:paraId="734C3A7C" w14:textId="77CC56E7" w:rsidR="00D509D6" w:rsidRPr="00F031B2" w:rsidRDefault="00D509D6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Peer reviewer, </w:t>
      </w:r>
      <w:r w:rsidRPr="00F031B2">
        <w:rPr>
          <w:rFonts w:ascii="Goudy Old Style" w:hAnsi="Goudy Old Style"/>
          <w:i/>
          <w:iCs/>
        </w:rPr>
        <w:t>Oxford Bibliographies</w:t>
      </w:r>
      <w:r w:rsidR="00A2301C" w:rsidRPr="00F031B2">
        <w:rPr>
          <w:rFonts w:ascii="Goudy Old Style" w:hAnsi="Goudy Old Style"/>
          <w:i/>
          <w:iCs/>
        </w:rPr>
        <w:t xml:space="preserve"> in Atlantic History</w:t>
      </w:r>
      <w:r w:rsidRPr="00F031B2">
        <w:rPr>
          <w:rFonts w:ascii="Goudy Old Style" w:hAnsi="Goudy Old Style"/>
        </w:rPr>
        <w:t>, Fall 2023.</w:t>
      </w:r>
    </w:p>
    <w:p w14:paraId="76DB61BF" w14:textId="4E650247" w:rsidR="00D509D6" w:rsidRPr="00F031B2" w:rsidRDefault="00D509D6" w:rsidP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Peer reviewer, </w:t>
      </w:r>
      <w:r w:rsidRPr="00F031B2">
        <w:rPr>
          <w:rFonts w:ascii="Goudy Old Style" w:hAnsi="Goudy Old Style"/>
          <w:i/>
        </w:rPr>
        <w:t>The Journal of Religion</w:t>
      </w:r>
      <w:r w:rsidRPr="00F031B2">
        <w:rPr>
          <w:rFonts w:ascii="Goudy Old Style" w:hAnsi="Goudy Old Style"/>
          <w:iCs/>
        </w:rPr>
        <w:t>,</w:t>
      </w:r>
      <w:r w:rsidRPr="00F031B2">
        <w:rPr>
          <w:rFonts w:ascii="Goudy Old Style" w:hAnsi="Goudy Old Style"/>
          <w:i/>
        </w:rPr>
        <w:t xml:space="preserve"> </w:t>
      </w:r>
      <w:r w:rsidRPr="00F031B2">
        <w:rPr>
          <w:rFonts w:ascii="Goudy Old Style" w:hAnsi="Goudy Old Style"/>
        </w:rPr>
        <w:t>Spring 2017– present.</w:t>
      </w:r>
    </w:p>
    <w:p w14:paraId="3E903533" w14:textId="77777777" w:rsidR="00F031B2" w:rsidRDefault="00D509D6" w:rsidP="00633138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Panel organizer</w:t>
      </w:r>
      <w:r w:rsidR="00633138" w:rsidRPr="00F031B2">
        <w:rPr>
          <w:rFonts w:ascii="Goudy Old Style" w:hAnsi="Goudy Old Style"/>
        </w:rPr>
        <w:t xml:space="preserve"> and chair,</w:t>
      </w:r>
      <w:r w:rsidRPr="00F031B2">
        <w:rPr>
          <w:rFonts w:ascii="Goudy Old Style" w:hAnsi="Goudy Old Style"/>
        </w:rPr>
        <w:t xml:space="preserve"> “The Global Eighteenth Century.” Annual Meeting of the Southeastern American Society for the Eighteenth Century Studies. Furman University. February 29–March 2, </w:t>
      </w:r>
    </w:p>
    <w:p w14:paraId="593DB2B9" w14:textId="3D55CD4E" w:rsidR="00D509D6" w:rsidRPr="00F031B2" w:rsidRDefault="00D509D6" w:rsidP="00F031B2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2024 </w:t>
      </w:r>
    </w:p>
    <w:p w14:paraId="4CFF2B50" w14:textId="19E881BA" w:rsidR="00465B45" w:rsidRPr="00F031B2" w:rsidRDefault="00465B45" w:rsidP="00F031B2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Panel co-organizer</w:t>
      </w:r>
      <w:r w:rsidR="00633138" w:rsidRPr="00F031B2">
        <w:rPr>
          <w:rFonts w:ascii="Goudy Old Style" w:hAnsi="Goudy Old Style"/>
        </w:rPr>
        <w:t xml:space="preserve"> and chair</w:t>
      </w:r>
      <w:r w:rsidRPr="00F031B2">
        <w:rPr>
          <w:rFonts w:ascii="Goudy Old Style" w:hAnsi="Goudy Old Style"/>
        </w:rPr>
        <w:t>, “Religion in Eighteenth-Century Studies.” Annual Meeting of the American Society for Eighteenth-Century Studies. Denver, CO. March 21–24, 2019.</w:t>
      </w:r>
    </w:p>
    <w:p w14:paraId="0772F164" w14:textId="77777777" w:rsidR="00A0610B" w:rsidRPr="00F031B2" w:rsidRDefault="00465B45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 xml:space="preserve">Seminar co-organizer, “Our Secular Concepts.” Annual Meeting of the American Comparative </w:t>
      </w:r>
    </w:p>
    <w:p w14:paraId="158B6F10" w14:textId="64275340" w:rsidR="00A0610B" w:rsidRPr="00F031B2" w:rsidRDefault="00465B45" w:rsidP="00A0610B">
      <w:pPr>
        <w:ind w:firstLine="720"/>
        <w:rPr>
          <w:rFonts w:ascii="Goudy Old Style" w:hAnsi="Goudy Old Style"/>
        </w:rPr>
      </w:pPr>
      <w:r w:rsidRPr="00F031B2">
        <w:rPr>
          <w:rFonts w:ascii="Goudy Old Style" w:hAnsi="Goudy Old Style"/>
        </w:rPr>
        <w:t>Literature Association. University of California at Los Angeles. March 29– April 1, 2018.</w:t>
      </w:r>
    </w:p>
    <w:p w14:paraId="6396EDFB" w14:textId="77777777" w:rsidR="0066538F" w:rsidRPr="00F031B2" w:rsidRDefault="0066538F" w:rsidP="0066538F">
      <w:pPr>
        <w:rPr>
          <w:rFonts w:ascii="Goudy Old Style" w:hAnsi="Goudy Old Style"/>
        </w:rPr>
      </w:pPr>
    </w:p>
    <w:p w14:paraId="6BBCA564" w14:textId="5DD17361" w:rsidR="0066538F" w:rsidRPr="00F031B2" w:rsidRDefault="0066538F" w:rsidP="0066538F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PROFESSIONAL MEMBERSHIPS</w:t>
      </w:r>
    </w:p>
    <w:p w14:paraId="123B4145" w14:textId="77777777" w:rsidR="0066538F" w:rsidRPr="00F031B2" w:rsidRDefault="0066538F" w:rsidP="0066538F">
      <w:pPr>
        <w:rPr>
          <w:rFonts w:ascii="Goudy Old Style" w:hAnsi="Goudy Old Style"/>
        </w:rPr>
      </w:pPr>
    </w:p>
    <w:p w14:paraId="6F483118" w14:textId="5506BEB0" w:rsidR="0066538F" w:rsidRPr="00F031B2" w:rsidRDefault="0066538F" w:rsidP="0066538F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American Society for Eighteenth Century Studies</w:t>
      </w:r>
    </w:p>
    <w:p w14:paraId="6BB67D98" w14:textId="52FD287A" w:rsidR="0066538F" w:rsidRPr="00F031B2" w:rsidRDefault="0066538F" w:rsidP="0066538F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Modern Language Association</w:t>
      </w:r>
    </w:p>
    <w:p w14:paraId="201FCFA2" w14:textId="3E8F79C3" w:rsidR="0066538F" w:rsidRPr="00F031B2" w:rsidRDefault="0066538F" w:rsidP="0066538F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North American Society for the Study of Romanticism</w:t>
      </w:r>
    </w:p>
    <w:p w14:paraId="097E16BE" w14:textId="77777777" w:rsidR="0066538F" w:rsidRPr="00F031B2" w:rsidRDefault="0066538F" w:rsidP="0066538F">
      <w:pPr>
        <w:rPr>
          <w:rFonts w:ascii="Goudy Old Style" w:hAnsi="Goudy Old Style"/>
        </w:rPr>
      </w:pPr>
      <w:r w:rsidRPr="00F031B2">
        <w:rPr>
          <w:rFonts w:ascii="Goudy Old Style" w:hAnsi="Goudy Old Style"/>
        </w:rPr>
        <w:t>Southeastern Society for Eighteenth Century Studies</w:t>
      </w:r>
    </w:p>
    <w:p w14:paraId="7BD9E2BF" w14:textId="419E82B0" w:rsidR="00662754" w:rsidRPr="00107535" w:rsidRDefault="00662754" w:rsidP="00FC435A">
      <w:pPr>
        <w:pStyle w:val="Default"/>
        <w:rPr>
          <w:rFonts w:ascii="Goudy Old Style" w:hAnsi="Goudy Old Style"/>
          <w:sz w:val="22"/>
          <w:szCs w:val="22"/>
        </w:rPr>
      </w:pPr>
    </w:p>
    <w:sectPr w:rsidR="00662754" w:rsidRPr="00107535" w:rsidSect="00835B79">
      <w:headerReference w:type="default" r:id="rId6"/>
      <w:type w:val="continuous"/>
      <w:pgSz w:w="12240" w:h="15840"/>
      <w:pgMar w:top="1440" w:right="1440" w:bottom="1440" w:left="1440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AB6D5" w14:textId="77777777" w:rsidR="00D61D7F" w:rsidRDefault="00D61D7F" w:rsidP="00465B45">
      <w:r>
        <w:separator/>
      </w:r>
    </w:p>
  </w:endnote>
  <w:endnote w:type="continuationSeparator" w:id="0">
    <w:p w14:paraId="6DC9B96E" w14:textId="77777777" w:rsidR="00D61D7F" w:rsidRDefault="00D61D7F" w:rsidP="00465B45">
      <w:r>
        <w:continuationSeparator/>
      </w:r>
    </w:p>
  </w:endnote>
  <w:endnote w:type="continuationNotice" w:id="1">
    <w:p w14:paraId="7923584D" w14:textId="77777777" w:rsidR="00D61D7F" w:rsidRDefault="00D61D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107B8" w14:textId="77777777" w:rsidR="00D61D7F" w:rsidRDefault="00D61D7F" w:rsidP="00465B45">
      <w:r>
        <w:separator/>
      </w:r>
    </w:p>
  </w:footnote>
  <w:footnote w:type="continuationSeparator" w:id="0">
    <w:p w14:paraId="646FC41E" w14:textId="77777777" w:rsidR="00D61D7F" w:rsidRDefault="00D61D7F" w:rsidP="00465B45">
      <w:r>
        <w:continuationSeparator/>
      </w:r>
    </w:p>
  </w:footnote>
  <w:footnote w:type="continuationNotice" w:id="1">
    <w:p w14:paraId="239B4B0D" w14:textId="77777777" w:rsidR="00D61D7F" w:rsidRDefault="00D61D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4D6D" w14:textId="567205A0" w:rsidR="0082183C" w:rsidRDefault="00465B4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4CE622D" wp14:editId="514087BB">
              <wp:simplePos x="0" y="0"/>
              <wp:positionH relativeFrom="page">
                <wp:posOffset>5770245</wp:posOffset>
              </wp:positionH>
              <wp:positionV relativeFrom="page">
                <wp:posOffset>238375</wp:posOffset>
              </wp:positionV>
              <wp:extent cx="816964" cy="199390"/>
              <wp:effectExtent l="0" t="0" r="889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16964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4C63F2" w14:textId="77777777" w:rsidR="0082183C" w:rsidRPr="00465B45" w:rsidRDefault="00B9723B">
                          <w:pPr>
                            <w:pStyle w:val="BodyText"/>
                            <w:spacing w:before="7"/>
                            <w:ind w:left="20"/>
                            <w:rPr>
                              <w:rFonts w:ascii="Garamond" w:hAnsi="Garamond"/>
                            </w:rPr>
                          </w:pPr>
                          <w:r w:rsidRPr="00465B45">
                            <w:rPr>
                              <w:rFonts w:ascii="Garamond" w:hAnsi="Garamond"/>
                              <w:w w:val="110"/>
                            </w:rPr>
                            <w:t>Diamond</w:t>
                          </w:r>
                          <w:r w:rsidRPr="00465B45">
                            <w:rPr>
                              <w:rFonts w:ascii="Garamond" w:hAnsi="Garamond"/>
                              <w:spacing w:val="-15"/>
                              <w:w w:val="110"/>
                            </w:rPr>
                            <w:t xml:space="preserve"> </w:t>
                          </w:r>
                          <w:r w:rsidRPr="00465B45">
                            <w:rPr>
                              <w:rFonts w:ascii="Garamond" w:hAnsi="Garamond"/>
                              <w:w w:val="125"/>
                            </w:rPr>
                            <w:t>|</w:t>
                          </w:r>
                          <w:r w:rsidRPr="00465B45">
                            <w:rPr>
                              <w:rFonts w:ascii="Garamond" w:hAnsi="Garamond"/>
                              <w:spacing w:val="-19"/>
                              <w:w w:val="125"/>
                            </w:rPr>
                            <w:t xml:space="preserve"> </w:t>
                          </w:r>
                          <w:r w:rsidRPr="00465B45">
                            <w:rPr>
                              <w:rFonts w:ascii="Garamond" w:hAnsi="Garamond"/>
                              <w:spacing w:val="-4"/>
                            </w:rPr>
                            <w:t>C.V.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CE62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4.35pt;margin-top:18.75pt;width:64.35pt;height:15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" filled="f" stroked="f">
              <v:path arrowok="t"/>
              <v:textbox inset="0,0,0,0">
                <w:txbxContent>
                  <w:p w14:paraId="2C4C63F2" w14:textId="77777777" w:rsidR="0082183C" w:rsidRPr="00465B45" w:rsidRDefault="00B9723B">
                    <w:pPr>
                      <w:pStyle w:val="BodyText"/>
                      <w:spacing w:before="7"/>
                      <w:ind w:left="20"/>
                      <w:rPr>
                        <w:rFonts w:ascii="Garamond" w:hAnsi="Garamond"/>
                      </w:rPr>
                    </w:pPr>
                    <w:r w:rsidRPr="00465B45">
                      <w:rPr>
                        <w:rFonts w:ascii="Garamond" w:hAnsi="Garamond"/>
                        <w:w w:val="110"/>
                      </w:rPr>
                      <w:t>Diamond</w:t>
                    </w:r>
                    <w:r w:rsidRPr="00465B45">
                      <w:rPr>
                        <w:rFonts w:ascii="Garamond" w:hAnsi="Garamond"/>
                        <w:spacing w:val="-15"/>
                        <w:w w:val="110"/>
                      </w:rPr>
                      <w:t xml:space="preserve"> </w:t>
                    </w:r>
                    <w:r w:rsidRPr="00465B45">
                      <w:rPr>
                        <w:rFonts w:ascii="Garamond" w:hAnsi="Garamond"/>
                        <w:w w:val="125"/>
                      </w:rPr>
                      <w:t>|</w:t>
                    </w:r>
                    <w:r w:rsidRPr="00465B45">
                      <w:rPr>
                        <w:rFonts w:ascii="Garamond" w:hAnsi="Garamond"/>
                        <w:spacing w:val="-19"/>
                        <w:w w:val="125"/>
                      </w:rPr>
                      <w:t xml:space="preserve"> </w:t>
                    </w:r>
                    <w:r w:rsidRPr="00465B45">
                      <w:rPr>
                        <w:rFonts w:ascii="Garamond" w:hAnsi="Garamond"/>
                        <w:spacing w:val="-4"/>
                      </w:rPr>
                      <w:t>C.V.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723B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CD2391E" wp14:editId="58FFEF69">
              <wp:simplePos x="0" y="0"/>
              <wp:positionH relativeFrom="page">
                <wp:posOffset>6708098</wp:posOffset>
              </wp:positionH>
              <wp:positionV relativeFrom="page">
                <wp:posOffset>239843</wp:posOffset>
              </wp:positionV>
              <wp:extent cx="219086" cy="213360"/>
              <wp:effectExtent l="0" t="0" r="9525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9086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A09D11" w14:textId="77777777" w:rsidR="0082183C" w:rsidRPr="00465B45" w:rsidRDefault="00B9723B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Garamond" w:hAnsi="Garamond"/>
                            </w:rPr>
                          </w:pPr>
                          <w:r w:rsidRPr="00465B45">
                            <w:rPr>
                              <w:rFonts w:ascii="Garamond" w:hAnsi="Garamond"/>
                            </w:rPr>
                            <w:fldChar w:fldCharType="begin"/>
                          </w:r>
                          <w:r w:rsidRPr="00465B45">
                            <w:rPr>
                              <w:rFonts w:ascii="Garamond" w:hAnsi="Garamond"/>
                            </w:rPr>
                            <w:instrText xml:space="preserve"> PAGE </w:instrText>
                          </w:r>
                          <w:r w:rsidRPr="00465B45">
                            <w:rPr>
                              <w:rFonts w:ascii="Garamond" w:hAnsi="Garamond"/>
                            </w:rPr>
                            <w:fldChar w:fldCharType="separate"/>
                          </w:r>
                          <w:r w:rsidRPr="00465B45">
                            <w:rPr>
                              <w:rFonts w:ascii="Garamond" w:hAnsi="Garamond"/>
                            </w:rPr>
                            <w:t>2</w:t>
                          </w:r>
                          <w:r w:rsidRPr="00465B45">
                            <w:rPr>
                              <w:rFonts w:ascii="Garamond" w:hAnsi="Garamon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D2391E" id="Text Box 2" o:spid="_x0000_s1027" type="#_x0000_t202" style="position:absolute;margin-left:528.2pt;margin-top:18.9pt;width:17.25pt;height:16.8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" filled="f" stroked="f">
              <v:path arrowok="t"/>
              <v:textbox inset="0,0,0,0">
                <w:txbxContent>
                  <w:p w14:paraId="47A09D11" w14:textId="77777777" w:rsidR="0082183C" w:rsidRPr="00465B45" w:rsidRDefault="00B9723B">
                    <w:pPr>
                      <w:pStyle w:val="BodyText"/>
                      <w:spacing w:before="10"/>
                      <w:ind w:left="60"/>
                      <w:rPr>
                        <w:rFonts w:ascii="Garamond" w:hAnsi="Garamond"/>
                      </w:rPr>
                    </w:pPr>
                    <w:r w:rsidRPr="00465B45">
                      <w:rPr>
                        <w:rFonts w:ascii="Garamond" w:hAnsi="Garamond"/>
                      </w:rPr>
                      <w:fldChar w:fldCharType="begin"/>
                    </w:r>
                    <w:r w:rsidRPr="00465B45">
                      <w:rPr>
                        <w:rFonts w:ascii="Garamond" w:hAnsi="Garamond"/>
                      </w:rPr>
                      <w:instrText xml:space="preserve"> PAGE </w:instrText>
                    </w:r>
                    <w:r w:rsidRPr="00465B45">
                      <w:rPr>
                        <w:rFonts w:ascii="Garamond" w:hAnsi="Garamond"/>
                      </w:rPr>
                      <w:fldChar w:fldCharType="separate"/>
                    </w:r>
                    <w:r w:rsidRPr="00465B45">
                      <w:rPr>
                        <w:rFonts w:ascii="Garamond" w:hAnsi="Garamond"/>
                      </w:rPr>
                      <w:t>2</w:t>
                    </w:r>
                    <w:r w:rsidRPr="00465B45">
                      <w:rPr>
                        <w:rFonts w:ascii="Garamond" w:hAnsi="Garamon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45"/>
    <w:rsid w:val="00003311"/>
    <w:rsid w:val="000039EC"/>
    <w:rsid w:val="00003E9A"/>
    <w:rsid w:val="000055D9"/>
    <w:rsid w:val="00007A37"/>
    <w:rsid w:val="00016F61"/>
    <w:rsid w:val="00023543"/>
    <w:rsid w:val="00031CFE"/>
    <w:rsid w:val="00044D66"/>
    <w:rsid w:val="00050322"/>
    <w:rsid w:val="0005477F"/>
    <w:rsid w:val="00055D61"/>
    <w:rsid w:val="0006047D"/>
    <w:rsid w:val="000676E6"/>
    <w:rsid w:val="00070C2E"/>
    <w:rsid w:val="000976E7"/>
    <w:rsid w:val="000A26A3"/>
    <w:rsid w:val="000A59FD"/>
    <w:rsid w:val="000B1FB3"/>
    <w:rsid w:val="000B5BF4"/>
    <w:rsid w:val="000B7483"/>
    <w:rsid w:val="000C51B0"/>
    <w:rsid w:val="000D22FF"/>
    <w:rsid w:val="000D2DEE"/>
    <w:rsid w:val="000D79D7"/>
    <w:rsid w:val="000E765C"/>
    <w:rsid w:val="000F084D"/>
    <w:rsid w:val="000F69A7"/>
    <w:rsid w:val="00100B5B"/>
    <w:rsid w:val="00107535"/>
    <w:rsid w:val="00110310"/>
    <w:rsid w:val="00110DB2"/>
    <w:rsid w:val="00116571"/>
    <w:rsid w:val="001369F5"/>
    <w:rsid w:val="001520D2"/>
    <w:rsid w:val="00161BB4"/>
    <w:rsid w:val="00163946"/>
    <w:rsid w:val="00167CF4"/>
    <w:rsid w:val="001706EC"/>
    <w:rsid w:val="00176D14"/>
    <w:rsid w:val="001871F0"/>
    <w:rsid w:val="001A6084"/>
    <w:rsid w:val="001B07C9"/>
    <w:rsid w:val="001B0B5A"/>
    <w:rsid w:val="001B4A4D"/>
    <w:rsid w:val="001C2C74"/>
    <w:rsid w:val="001D079A"/>
    <w:rsid w:val="001D25E9"/>
    <w:rsid w:val="001E2393"/>
    <w:rsid w:val="001F2752"/>
    <w:rsid w:val="00215749"/>
    <w:rsid w:val="002157AA"/>
    <w:rsid w:val="00222E2E"/>
    <w:rsid w:val="002259A8"/>
    <w:rsid w:val="00225EB0"/>
    <w:rsid w:val="0025013F"/>
    <w:rsid w:val="00250918"/>
    <w:rsid w:val="00261F42"/>
    <w:rsid w:val="00262A30"/>
    <w:rsid w:val="00263275"/>
    <w:rsid w:val="0026482A"/>
    <w:rsid w:val="00270588"/>
    <w:rsid w:val="00286B4E"/>
    <w:rsid w:val="00287AFF"/>
    <w:rsid w:val="002A71EC"/>
    <w:rsid w:val="002B63A2"/>
    <w:rsid w:val="002C0B56"/>
    <w:rsid w:val="002C69AD"/>
    <w:rsid w:val="002C775D"/>
    <w:rsid w:val="002D0146"/>
    <w:rsid w:val="002E598C"/>
    <w:rsid w:val="002E6B82"/>
    <w:rsid w:val="002F148A"/>
    <w:rsid w:val="002F6F1C"/>
    <w:rsid w:val="00311C10"/>
    <w:rsid w:val="00316BDE"/>
    <w:rsid w:val="00334CBE"/>
    <w:rsid w:val="00342EAF"/>
    <w:rsid w:val="00343C01"/>
    <w:rsid w:val="003604B3"/>
    <w:rsid w:val="003637CC"/>
    <w:rsid w:val="00365857"/>
    <w:rsid w:val="0037593E"/>
    <w:rsid w:val="00380E33"/>
    <w:rsid w:val="003A0B32"/>
    <w:rsid w:val="003A17BF"/>
    <w:rsid w:val="003A249A"/>
    <w:rsid w:val="003C2F35"/>
    <w:rsid w:val="003C68A9"/>
    <w:rsid w:val="003D6F6D"/>
    <w:rsid w:val="003E5EE2"/>
    <w:rsid w:val="003F27C4"/>
    <w:rsid w:val="003F7DAE"/>
    <w:rsid w:val="00402727"/>
    <w:rsid w:val="0041329B"/>
    <w:rsid w:val="00452748"/>
    <w:rsid w:val="00454F89"/>
    <w:rsid w:val="00455BD9"/>
    <w:rsid w:val="0046562C"/>
    <w:rsid w:val="00465B45"/>
    <w:rsid w:val="0048278F"/>
    <w:rsid w:val="00487F08"/>
    <w:rsid w:val="00492FE9"/>
    <w:rsid w:val="004A2CC8"/>
    <w:rsid w:val="004B356D"/>
    <w:rsid w:val="004B5053"/>
    <w:rsid w:val="004C70B0"/>
    <w:rsid w:val="004D0B88"/>
    <w:rsid w:val="004D41E1"/>
    <w:rsid w:val="004F3A62"/>
    <w:rsid w:val="004F7829"/>
    <w:rsid w:val="005037F9"/>
    <w:rsid w:val="00517F5A"/>
    <w:rsid w:val="00523488"/>
    <w:rsid w:val="00523EEC"/>
    <w:rsid w:val="00526CEF"/>
    <w:rsid w:val="00536C56"/>
    <w:rsid w:val="00544A65"/>
    <w:rsid w:val="00553880"/>
    <w:rsid w:val="005631CC"/>
    <w:rsid w:val="00566042"/>
    <w:rsid w:val="00571971"/>
    <w:rsid w:val="00573E78"/>
    <w:rsid w:val="00582E0E"/>
    <w:rsid w:val="00593915"/>
    <w:rsid w:val="005955FE"/>
    <w:rsid w:val="00596507"/>
    <w:rsid w:val="005A2A3B"/>
    <w:rsid w:val="005B5C4E"/>
    <w:rsid w:val="005E27D3"/>
    <w:rsid w:val="00604A3C"/>
    <w:rsid w:val="00613984"/>
    <w:rsid w:val="00621C2C"/>
    <w:rsid w:val="00633138"/>
    <w:rsid w:val="006428D0"/>
    <w:rsid w:val="00656D92"/>
    <w:rsid w:val="00662754"/>
    <w:rsid w:val="0066538F"/>
    <w:rsid w:val="00667248"/>
    <w:rsid w:val="00672685"/>
    <w:rsid w:val="006949BC"/>
    <w:rsid w:val="00694CC8"/>
    <w:rsid w:val="00695FCB"/>
    <w:rsid w:val="006D12D1"/>
    <w:rsid w:val="006D2227"/>
    <w:rsid w:val="006D3D88"/>
    <w:rsid w:val="006D6DCD"/>
    <w:rsid w:val="006E7FD0"/>
    <w:rsid w:val="006F6289"/>
    <w:rsid w:val="00701A60"/>
    <w:rsid w:val="00703C3C"/>
    <w:rsid w:val="00706F34"/>
    <w:rsid w:val="00707B14"/>
    <w:rsid w:val="00712758"/>
    <w:rsid w:val="00730B5F"/>
    <w:rsid w:val="00732E86"/>
    <w:rsid w:val="00740841"/>
    <w:rsid w:val="007433D3"/>
    <w:rsid w:val="007469A0"/>
    <w:rsid w:val="0075033F"/>
    <w:rsid w:val="007575EC"/>
    <w:rsid w:val="007646DF"/>
    <w:rsid w:val="00776D5E"/>
    <w:rsid w:val="007839A6"/>
    <w:rsid w:val="00785DDC"/>
    <w:rsid w:val="007A087B"/>
    <w:rsid w:val="007B3F58"/>
    <w:rsid w:val="007C7A99"/>
    <w:rsid w:val="007D035D"/>
    <w:rsid w:val="007D6A83"/>
    <w:rsid w:val="007E5B67"/>
    <w:rsid w:val="007F48F9"/>
    <w:rsid w:val="008111E9"/>
    <w:rsid w:val="0082183C"/>
    <w:rsid w:val="00824C38"/>
    <w:rsid w:val="008309B0"/>
    <w:rsid w:val="00835B79"/>
    <w:rsid w:val="0084296D"/>
    <w:rsid w:val="008475C4"/>
    <w:rsid w:val="00852ED5"/>
    <w:rsid w:val="00872DA3"/>
    <w:rsid w:val="00886CAF"/>
    <w:rsid w:val="00893FDA"/>
    <w:rsid w:val="00895D62"/>
    <w:rsid w:val="008A6F68"/>
    <w:rsid w:val="008C0285"/>
    <w:rsid w:val="008C4C73"/>
    <w:rsid w:val="008C6250"/>
    <w:rsid w:val="008D6EE3"/>
    <w:rsid w:val="008E1B02"/>
    <w:rsid w:val="008F39F0"/>
    <w:rsid w:val="0090548C"/>
    <w:rsid w:val="00916FBD"/>
    <w:rsid w:val="0092221C"/>
    <w:rsid w:val="0093373D"/>
    <w:rsid w:val="009359A9"/>
    <w:rsid w:val="00947742"/>
    <w:rsid w:val="00951FEB"/>
    <w:rsid w:val="00953EBE"/>
    <w:rsid w:val="0095422F"/>
    <w:rsid w:val="00954275"/>
    <w:rsid w:val="00955A30"/>
    <w:rsid w:val="009564A9"/>
    <w:rsid w:val="00957A39"/>
    <w:rsid w:val="00960D54"/>
    <w:rsid w:val="00973CEB"/>
    <w:rsid w:val="0097691E"/>
    <w:rsid w:val="00990A6B"/>
    <w:rsid w:val="00991099"/>
    <w:rsid w:val="009A30D6"/>
    <w:rsid w:val="009A6D4A"/>
    <w:rsid w:val="009B07B3"/>
    <w:rsid w:val="009D01AE"/>
    <w:rsid w:val="009D6C42"/>
    <w:rsid w:val="009E1C1F"/>
    <w:rsid w:val="009E7599"/>
    <w:rsid w:val="009F01C7"/>
    <w:rsid w:val="009F08A5"/>
    <w:rsid w:val="00A0610B"/>
    <w:rsid w:val="00A1027A"/>
    <w:rsid w:val="00A2301C"/>
    <w:rsid w:val="00A30E85"/>
    <w:rsid w:val="00A47954"/>
    <w:rsid w:val="00A55D3C"/>
    <w:rsid w:val="00A643E8"/>
    <w:rsid w:val="00A7501C"/>
    <w:rsid w:val="00A75F71"/>
    <w:rsid w:val="00AA19AC"/>
    <w:rsid w:val="00AA446F"/>
    <w:rsid w:val="00AB6B44"/>
    <w:rsid w:val="00AE089E"/>
    <w:rsid w:val="00AE261C"/>
    <w:rsid w:val="00AE6027"/>
    <w:rsid w:val="00B1309E"/>
    <w:rsid w:val="00B1337D"/>
    <w:rsid w:val="00B138DB"/>
    <w:rsid w:val="00B149A2"/>
    <w:rsid w:val="00B17C09"/>
    <w:rsid w:val="00B201C4"/>
    <w:rsid w:val="00B21E90"/>
    <w:rsid w:val="00B228F3"/>
    <w:rsid w:val="00B2405C"/>
    <w:rsid w:val="00B3226C"/>
    <w:rsid w:val="00B3313D"/>
    <w:rsid w:val="00B370DE"/>
    <w:rsid w:val="00B41781"/>
    <w:rsid w:val="00B501D8"/>
    <w:rsid w:val="00B55DF8"/>
    <w:rsid w:val="00B56276"/>
    <w:rsid w:val="00B56295"/>
    <w:rsid w:val="00B6183E"/>
    <w:rsid w:val="00B63CEB"/>
    <w:rsid w:val="00B66117"/>
    <w:rsid w:val="00B74800"/>
    <w:rsid w:val="00B90BBB"/>
    <w:rsid w:val="00B914E6"/>
    <w:rsid w:val="00B943CA"/>
    <w:rsid w:val="00B95AC1"/>
    <w:rsid w:val="00B9723B"/>
    <w:rsid w:val="00BB2B69"/>
    <w:rsid w:val="00BC0967"/>
    <w:rsid w:val="00BC2C72"/>
    <w:rsid w:val="00BC5FF9"/>
    <w:rsid w:val="00BE29CD"/>
    <w:rsid w:val="00BE4104"/>
    <w:rsid w:val="00C13356"/>
    <w:rsid w:val="00C214D8"/>
    <w:rsid w:val="00C267B5"/>
    <w:rsid w:val="00C344B8"/>
    <w:rsid w:val="00C5566C"/>
    <w:rsid w:val="00C62A7A"/>
    <w:rsid w:val="00C66487"/>
    <w:rsid w:val="00C71984"/>
    <w:rsid w:val="00C746B2"/>
    <w:rsid w:val="00C8120E"/>
    <w:rsid w:val="00C870BE"/>
    <w:rsid w:val="00CA7CBB"/>
    <w:rsid w:val="00CB15BA"/>
    <w:rsid w:val="00CB4A99"/>
    <w:rsid w:val="00CB50DE"/>
    <w:rsid w:val="00CC44C5"/>
    <w:rsid w:val="00CD75AC"/>
    <w:rsid w:val="00CE121D"/>
    <w:rsid w:val="00CE2381"/>
    <w:rsid w:val="00CE57B4"/>
    <w:rsid w:val="00CE6437"/>
    <w:rsid w:val="00CF38F0"/>
    <w:rsid w:val="00D04C6C"/>
    <w:rsid w:val="00D1537B"/>
    <w:rsid w:val="00D45D43"/>
    <w:rsid w:val="00D4679C"/>
    <w:rsid w:val="00D474BD"/>
    <w:rsid w:val="00D509D6"/>
    <w:rsid w:val="00D513E3"/>
    <w:rsid w:val="00D54D64"/>
    <w:rsid w:val="00D61D7F"/>
    <w:rsid w:val="00D769C6"/>
    <w:rsid w:val="00D80A74"/>
    <w:rsid w:val="00D841B5"/>
    <w:rsid w:val="00D85010"/>
    <w:rsid w:val="00D86300"/>
    <w:rsid w:val="00D91D66"/>
    <w:rsid w:val="00DA1D5E"/>
    <w:rsid w:val="00DA4C54"/>
    <w:rsid w:val="00DB42CA"/>
    <w:rsid w:val="00DD1B15"/>
    <w:rsid w:val="00DD5333"/>
    <w:rsid w:val="00DE78EF"/>
    <w:rsid w:val="00DF3F19"/>
    <w:rsid w:val="00DF4A21"/>
    <w:rsid w:val="00E02E28"/>
    <w:rsid w:val="00E047E5"/>
    <w:rsid w:val="00E11EE0"/>
    <w:rsid w:val="00E2119B"/>
    <w:rsid w:val="00E231C7"/>
    <w:rsid w:val="00E34902"/>
    <w:rsid w:val="00E36ED6"/>
    <w:rsid w:val="00E404FD"/>
    <w:rsid w:val="00E53084"/>
    <w:rsid w:val="00E71351"/>
    <w:rsid w:val="00E7286E"/>
    <w:rsid w:val="00E72C3D"/>
    <w:rsid w:val="00EA0F1C"/>
    <w:rsid w:val="00EB00F5"/>
    <w:rsid w:val="00EB2A18"/>
    <w:rsid w:val="00EC396D"/>
    <w:rsid w:val="00ED7020"/>
    <w:rsid w:val="00EE142B"/>
    <w:rsid w:val="00EE2D0E"/>
    <w:rsid w:val="00EF465A"/>
    <w:rsid w:val="00EF5CC9"/>
    <w:rsid w:val="00F031B2"/>
    <w:rsid w:val="00F10ACB"/>
    <w:rsid w:val="00F2008B"/>
    <w:rsid w:val="00F20FB4"/>
    <w:rsid w:val="00F22878"/>
    <w:rsid w:val="00F25753"/>
    <w:rsid w:val="00F446DD"/>
    <w:rsid w:val="00F54923"/>
    <w:rsid w:val="00F55F50"/>
    <w:rsid w:val="00F62993"/>
    <w:rsid w:val="00F663F5"/>
    <w:rsid w:val="00F71E19"/>
    <w:rsid w:val="00F9024A"/>
    <w:rsid w:val="00F935A2"/>
    <w:rsid w:val="00FA03D1"/>
    <w:rsid w:val="00FA0E4F"/>
    <w:rsid w:val="00FA0EEA"/>
    <w:rsid w:val="00FA258B"/>
    <w:rsid w:val="00FC435A"/>
    <w:rsid w:val="00FC452F"/>
    <w:rsid w:val="00FD1B52"/>
    <w:rsid w:val="00FE37AA"/>
    <w:rsid w:val="00FE570A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5E2E2"/>
  <w15:chartTrackingRefBased/>
  <w15:docId w15:val="{95D71D83-18EB-4F7D-8F87-51C47B00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465B4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5B45"/>
  </w:style>
  <w:style w:type="paragraph" w:styleId="Header">
    <w:name w:val="header"/>
    <w:basedOn w:val="Normal"/>
    <w:link w:val="HeaderChar"/>
    <w:uiPriority w:val="99"/>
    <w:unhideWhenUsed/>
    <w:rsid w:val="00465B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B45"/>
  </w:style>
  <w:style w:type="paragraph" w:styleId="Footer">
    <w:name w:val="footer"/>
    <w:basedOn w:val="Normal"/>
    <w:link w:val="FooterChar"/>
    <w:uiPriority w:val="99"/>
    <w:unhideWhenUsed/>
    <w:rsid w:val="00465B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B45"/>
  </w:style>
  <w:style w:type="paragraph" w:customStyle="1" w:styleId="Default">
    <w:name w:val="Default"/>
    <w:rsid w:val="008C4C73"/>
    <w:pPr>
      <w:autoSpaceDE w:val="0"/>
      <w:autoSpaceDN w:val="0"/>
      <w:adjustRightInd w:val="0"/>
    </w:pPr>
    <w:rPr>
      <w:rFonts w:ascii="Baskerville Old Face" w:hAnsi="Baskerville Old Face" w:cs="Baskerville Old Face"/>
      <w:color w:val="000000"/>
    </w:rPr>
  </w:style>
  <w:style w:type="character" w:styleId="Hyperlink">
    <w:name w:val="Hyperlink"/>
    <w:basedOn w:val="DefaultParagraphFont"/>
    <w:uiPriority w:val="99"/>
    <w:unhideWhenUsed/>
    <w:rsid w:val="00730B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1692</Words>
  <Characters>9666</Characters>
  <Application>Microsoft Office Word</Application>
  <DocSecurity>0</DocSecurity>
  <Lines>130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Mark Diamond</dc:creator>
  <cp:keywords/>
  <dc:description/>
  <cp:lastModifiedBy>David Mark Diamond</cp:lastModifiedBy>
  <cp:revision>2</cp:revision>
  <cp:lastPrinted>2024-01-08T18:59:00Z</cp:lastPrinted>
  <dcterms:created xsi:type="dcterms:W3CDTF">2026-06-16T21:21:00Z</dcterms:created>
  <dcterms:modified xsi:type="dcterms:W3CDTF">2026-06-16T21:21:00Z</dcterms:modified>
</cp:coreProperties>
</file>